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3F" w:rsidRPr="0009519A" w:rsidRDefault="005153AD" w:rsidP="005153AD">
      <w:pPr>
        <w:bidi/>
        <w:spacing w:after="0" w:line="240" w:lineRule="auto"/>
        <w:jc w:val="center"/>
        <w:rPr>
          <w:rFonts w:ascii="Traditional Arabic" w:hAnsi="Traditional Arabic" w:cs="Traditional Arabic"/>
          <w:sz w:val="32"/>
          <w:szCs w:val="32"/>
          <w:lang w:bidi="ar-SY"/>
        </w:rPr>
      </w:pPr>
      <w:r w:rsidRPr="0009519A">
        <w:rPr>
          <w:rFonts w:ascii="Traditional Arabic" w:hAnsi="Traditional Arabic" w:cs="Traditional Arabic" w:hint="cs"/>
          <w:b/>
          <w:bCs/>
          <w:sz w:val="32"/>
          <w:szCs w:val="32"/>
          <w:rtl/>
        </w:rPr>
        <w:t xml:space="preserve">ملخص </w:t>
      </w:r>
      <w:r w:rsidR="00CB3E3F" w:rsidRPr="0009519A">
        <w:rPr>
          <w:rFonts w:ascii="Traditional Arabic" w:hAnsi="Traditional Arabic" w:cs="Traditional Arabic"/>
          <w:b/>
          <w:bCs/>
          <w:sz w:val="32"/>
          <w:szCs w:val="32"/>
          <w:rtl/>
        </w:rPr>
        <w:t>خطبة</w:t>
      </w:r>
      <w:r w:rsidR="00CB3E3F" w:rsidRPr="0009519A">
        <w:rPr>
          <w:rFonts w:ascii="Traditional Arabic" w:hAnsi="Traditional Arabic" w:cs="Traditional Arabic" w:hint="cs"/>
          <w:b/>
          <w:bCs/>
          <w:sz w:val="32"/>
          <w:szCs w:val="32"/>
          <w:rtl/>
        </w:rPr>
        <w:t xml:space="preserve"> ال</w:t>
      </w:r>
      <w:r w:rsidR="00CB3E3F" w:rsidRPr="0009519A">
        <w:rPr>
          <w:rFonts w:ascii="Traditional Arabic" w:hAnsi="Traditional Arabic" w:cs="Traditional Arabic" w:hint="cs"/>
          <w:b/>
          <w:bCs/>
          <w:sz w:val="32"/>
          <w:szCs w:val="32"/>
          <w:rtl/>
          <w:lang w:bidi="ar-EG"/>
        </w:rPr>
        <w:t>جمعة</w:t>
      </w:r>
      <w:r w:rsidRPr="0009519A">
        <w:rPr>
          <w:rFonts w:ascii="Traditional Arabic" w:hAnsi="Traditional Arabic" w:cs="Traditional Arabic" w:hint="cs"/>
          <w:sz w:val="32"/>
          <w:szCs w:val="32"/>
          <w:rtl/>
          <w:lang w:bidi="ar-SY"/>
        </w:rPr>
        <w:t xml:space="preserve"> </w:t>
      </w:r>
      <w:r w:rsidR="00CB3E3F" w:rsidRPr="0009519A">
        <w:rPr>
          <w:rFonts w:ascii="Traditional Arabic" w:hAnsi="Traditional Arabic" w:cs="Traditional Arabic" w:hint="cs"/>
          <w:sz w:val="32"/>
          <w:szCs w:val="32"/>
          <w:rtl/>
          <w:lang w:bidi="ar-SY"/>
        </w:rPr>
        <w:t>01</w:t>
      </w:r>
      <w:r w:rsidR="00CB3E3F" w:rsidRPr="0009519A">
        <w:rPr>
          <w:rFonts w:ascii="Traditional Arabic" w:hAnsi="Traditional Arabic" w:cs="Traditional Arabic"/>
          <w:sz w:val="32"/>
          <w:szCs w:val="32"/>
          <w:rtl/>
          <w:lang w:bidi="ar-SY"/>
        </w:rPr>
        <w:t>/</w:t>
      </w:r>
      <w:r w:rsidR="00CB3E3F" w:rsidRPr="0009519A">
        <w:rPr>
          <w:rFonts w:ascii="Traditional Arabic" w:hAnsi="Traditional Arabic" w:cs="Traditional Arabic" w:hint="cs"/>
          <w:sz w:val="32"/>
          <w:szCs w:val="32"/>
          <w:rtl/>
          <w:lang w:bidi="ar-SY"/>
        </w:rPr>
        <w:t>10</w:t>
      </w:r>
      <w:r w:rsidR="00CB3E3F" w:rsidRPr="0009519A">
        <w:rPr>
          <w:rFonts w:ascii="Traditional Arabic" w:hAnsi="Traditional Arabic" w:cs="Traditional Arabic"/>
          <w:sz w:val="32"/>
          <w:szCs w:val="32"/>
          <w:rtl/>
          <w:lang w:bidi="ar-SY"/>
        </w:rPr>
        <w:t>/202</w:t>
      </w:r>
      <w:r w:rsidR="00CB3E3F" w:rsidRPr="0009519A">
        <w:rPr>
          <w:rFonts w:ascii="Traditional Arabic" w:hAnsi="Traditional Arabic" w:cs="Traditional Arabic" w:hint="cs"/>
          <w:sz w:val="32"/>
          <w:szCs w:val="32"/>
          <w:rtl/>
          <w:lang w:bidi="ar-SY"/>
        </w:rPr>
        <w:t>1</w:t>
      </w:r>
      <w:r w:rsidR="00CB3E3F" w:rsidRPr="0009519A">
        <w:rPr>
          <w:rFonts w:ascii="Traditional Arabic" w:hAnsi="Traditional Arabic" w:cs="Traditional Arabic"/>
          <w:sz w:val="32"/>
          <w:szCs w:val="32"/>
          <w:rtl/>
          <w:lang w:bidi="ar-SY"/>
        </w:rPr>
        <w:t>م</w:t>
      </w:r>
    </w:p>
    <w:p w:rsidR="004D7447" w:rsidRPr="0009519A" w:rsidRDefault="005153AD" w:rsidP="009669A1">
      <w:pPr>
        <w:autoSpaceDE w:val="0"/>
        <w:autoSpaceDN w:val="0"/>
        <w:bidi/>
        <w:adjustRightInd w:val="0"/>
        <w:spacing w:after="0" w:line="240" w:lineRule="auto"/>
        <w:jc w:val="both"/>
        <w:rPr>
          <w:rFonts w:ascii="Traditional Arabic" w:hAnsi="Traditional Arabic" w:cs="Traditional Arabic"/>
          <w:sz w:val="32"/>
          <w:szCs w:val="32"/>
          <w:rtl/>
          <w:lang w:val="en-GB"/>
        </w:rPr>
      </w:pPr>
      <w:r w:rsidRPr="0009519A">
        <w:rPr>
          <w:rFonts w:ascii="Traditional Arabic" w:hAnsi="Traditional Arabic" w:cs="Traditional Arabic" w:hint="cs"/>
          <w:sz w:val="32"/>
          <w:szCs w:val="32"/>
          <w:rtl/>
          <w:lang w:val="en-GB"/>
        </w:rPr>
        <w:t xml:space="preserve">يتابع حضرته الحديث عن سيرة سيدنا عمر ويبدأ الخطبة باقتباس من خطاب ألقاه </w:t>
      </w:r>
      <w:r w:rsidR="004D7447" w:rsidRPr="0009519A">
        <w:rPr>
          <w:rFonts w:ascii="Traditional Arabic" w:hAnsi="Traditional Arabic" w:cs="Traditional Arabic" w:hint="cs"/>
          <w:sz w:val="32"/>
          <w:szCs w:val="32"/>
          <w:rtl/>
          <w:lang w:val="en-GB"/>
        </w:rPr>
        <w:t xml:space="preserve">حضرة المصلح الموعود </w:t>
      </w:r>
      <w:r w:rsidR="009669A1" w:rsidRPr="0009519A">
        <w:rPr>
          <w:rFonts w:ascii="Traditional Arabic" w:hAnsi="Traditional Arabic" w:cs="Traditional Arabic"/>
          <w:sz w:val="32"/>
          <w:szCs w:val="32"/>
          <w:lang w:val="en-GB"/>
        </w:rPr>
        <w:sym w:font="AGA Arabesque" w:char="F074"/>
      </w:r>
      <w:r w:rsidR="009669A1" w:rsidRPr="0009519A">
        <w:rPr>
          <w:rFonts w:ascii="Traditional Arabic" w:hAnsi="Traditional Arabic" w:cs="Traditional Arabic" w:hint="cs"/>
          <w:sz w:val="32"/>
          <w:szCs w:val="32"/>
          <w:rtl/>
          <w:lang w:val="en-GB"/>
        </w:rPr>
        <w:t xml:space="preserve"> </w:t>
      </w:r>
      <w:r w:rsidR="004D7447" w:rsidRPr="0009519A">
        <w:rPr>
          <w:rFonts w:ascii="Traditional Arabic" w:hAnsi="Traditional Arabic" w:cs="Traditional Arabic" w:hint="cs"/>
          <w:sz w:val="32"/>
          <w:szCs w:val="32"/>
          <w:rtl/>
          <w:lang w:val="en-GB"/>
        </w:rPr>
        <w:t xml:space="preserve">ذات </w:t>
      </w:r>
      <w:r w:rsidR="009669A1" w:rsidRPr="0009519A">
        <w:rPr>
          <w:rFonts w:ascii="Traditional Arabic" w:hAnsi="Traditional Arabic" w:cs="Traditional Arabic" w:hint="cs"/>
          <w:sz w:val="32"/>
          <w:szCs w:val="32"/>
          <w:rtl/>
          <w:lang w:val="en-GB"/>
        </w:rPr>
        <w:t xml:space="preserve">يوم </w:t>
      </w:r>
      <w:r w:rsidR="004D7447" w:rsidRPr="0009519A">
        <w:rPr>
          <w:rFonts w:ascii="Traditional Arabic" w:hAnsi="Traditional Arabic" w:cs="Traditional Arabic" w:hint="cs"/>
          <w:sz w:val="32"/>
          <w:szCs w:val="32"/>
          <w:rtl/>
          <w:lang w:val="en-GB"/>
        </w:rPr>
        <w:t xml:space="preserve">تحدث فيه عن ضرورة التبليغ والدعوة، وقال مشيرا إلى الأحداث التي وقعت في عهد سيدنا عمر </w:t>
      </w:r>
      <w:r w:rsidR="009669A1" w:rsidRPr="0009519A">
        <w:rPr>
          <w:rFonts w:ascii="Traditional Arabic" w:hAnsi="Traditional Arabic" w:cs="Traditional Arabic"/>
          <w:sz w:val="32"/>
          <w:szCs w:val="32"/>
          <w:lang w:val="en-GB"/>
        </w:rPr>
        <w:sym w:font="AGA Arabesque" w:char="F074"/>
      </w:r>
      <w:r w:rsidR="004D7447" w:rsidRPr="0009519A">
        <w:rPr>
          <w:rFonts w:ascii="Traditional Arabic" w:hAnsi="Traditional Arabic" w:cs="Traditional Arabic" w:hint="cs"/>
          <w:sz w:val="32"/>
          <w:szCs w:val="32"/>
          <w:rtl/>
          <w:lang w:val="en-GB"/>
        </w:rPr>
        <w:t xml:space="preserve">: </w:t>
      </w:r>
    </w:p>
    <w:p w:rsidR="004D7447" w:rsidRPr="0009519A" w:rsidRDefault="004D7447" w:rsidP="009669A1">
      <w:pPr>
        <w:autoSpaceDE w:val="0"/>
        <w:autoSpaceDN w:val="0"/>
        <w:bidi/>
        <w:adjustRightInd w:val="0"/>
        <w:spacing w:after="0" w:line="240" w:lineRule="auto"/>
        <w:jc w:val="both"/>
        <w:rPr>
          <w:rFonts w:ascii="Traditional Arabic" w:hAnsi="Traditional Arabic" w:cs="Traditional Arabic"/>
          <w:i/>
          <w:iCs/>
          <w:sz w:val="32"/>
          <w:szCs w:val="32"/>
          <w:rtl/>
          <w:lang w:val="en-GB"/>
        </w:rPr>
      </w:pPr>
      <w:r w:rsidRPr="0009519A">
        <w:rPr>
          <w:rFonts w:ascii="Traditional Arabic" w:hAnsi="Traditional Arabic" w:cs="Traditional Arabic" w:hint="cs"/>
          <w:i/>
          <w:iCs/>
          <w:sz w:val="32"/>
          <w:szCs w:val="32"/>
          <w:rtl/>
          <w:lang w:val="en-GB"/>
        </w:rPr>
        <w:t xml:space="preserve"> في معظم الحروب التي وقعت بعد وفاة رسول الله </w:t>
      </w:r>
      <w:r w:rsidR="004104B9" w:rsidRPr="0009519A">
        <w:rPr>
          <w:rFonts w:ascii="Traditional Arabic" w:hAnsi="Traditional Arabic" w:cs="Traditional Arabic"/>
          <w:i/>
          <w:iCs/>
          <w:sz w:val="32"/>
          <w:szCs w:val="32"/>
          <w:lang w:val="en-GB"/>
        </w:rPr>
        <w:sym w:font="AGA Arabesque" w:char="F072"/>
      </w:r>
      <w:r w:rsidRPr="0009519A">
        <w:rPr>
          <w:rFonts w:ascii="Traditional Arabic" w:hAnsi="Traditional Arabic" w:cs="Traditional Arabic" w:hint="cs"/>
          <w:i/>
          <w:iCs/>
          <w:sz w:val="32"/>
          <w:szCs w:val="32"/>
          <w:rtl/>
          <w:lang w:val="en-GB"/>
        </w:rPr>
        <w:t>، كان عدد المسلمين قليلا</w:t>
      </w:r>
      <w:r w:rsidR="009669A1" w:rsidRPr="0009519A">
        <w:rPr>
          <w:rFonts w:ascii="Traditional Arabic" w:hAnsi="Traditional Arabic" w:cs="Traditional Arabic" w:hint="cs"/>
          <w:i/>
          <w:iCs/>
          <w:sz w:val="32"/>
          <w:szCs w:val="32"/>
          <w:rtl/>
          <w:lang w:val="en-GB"/>
        </w:rPr>
        <w:t>، ف</w:t>
      </w:r>
      <w:r w:rsidRPr="0009519A">
        <w:rPr>
          <w:rFonts w:ascii="Traditional Arabic" w:hAnsi="Traditional Arabic" w:cs="Traditional Arabic" w:hint="cs"/>
          <w:i/>
          <w:iCs/>
          <w:sz w:val="32"/>
          <w:szCs w:val="32"/>
          <w:rtl/>
          <w:lang w:val="en-GB"/>
        </w:rPr>
        <w:t xml:space="preserve">في </w:t>
      </w:r>
      <w:r w:rsidR="009669A1" w:rsidRPr="0009519A">
        <w:rPr>
          <w:rFonts w:ascii="Traditional Arabic" w:hAnsi="Traditional Arabic" w:cs="Traditional Arabic" w:hint="cs"/>
          <w:i/>
          <w:iCs/>
          <w:sz w:val="32"/>
          <w:szCs w:val="32"/>
          <w:rtl/>
          <w:lang w:val="en-GB"/>
        </w:rPr>
        <w:t xml:space="preserve">المعركة التي حصلت </w:t>
      </w:r>
      <w:r w:rsidRPr="0009519A">
        <w:rPr>
          <w:rFonts w:ascii="Traditional Arabic" w:hAnsi="Traditional Arabic" w:cs="Traditional Arabic" w:hint="cs"/>
          <w:i/>
          <w:iCs/>
          <w:sz w:val="32"/>
          <w:szCs w:val="32"/>
          <w:rtl/>
          <w:lang w:val="en-GB"/>
        </w:rPr>
        <w:t xml:space="preserve">بالشام كانت </w:t>
      </w:r>
      <w:r w:rsidR="009669A1" w:rsidRPr="0009519A">
        <w:rPr>
          <w:rFonts w:ascii="Traditional Arabic" w:hAnsi="Traditional Arabic" w:cs="Traditional Arabic" w:hint="cs"/>
          <w:i/>
          <w:iCs/>
          <w:sz w:val="32"/>
          <w:szCs w:val="32"/>
          <w:rtl/>
          <w:lang w:val="en-GB"/>
        </w:rPr>
        <w:t xml:space="preserve">أعداد </w:t>
      </w:r>
      <w:r w:rsidRPr="0009519A">
        <w:rPr>
          <w:rFonts w:ascii="Traditional Arabic" w:hAnsi="Traditional Arabic" w:cs="Traditional Arabic" w:hint="cs"/>
          <w:i/>
          <w:iCs/>
          <w:sz w:val="32"/>
          <w:szCs w:val="32"/>
          <w:rtl/>
          <w:lang w:val="en-GB"/>
        </w:rPr>
        <w:t xml:space="preserve">جنود المسلمين </w:t>
      </w:r>
      <w:r w:rsidR="009669A1" w:rsidRPr="0009519A">
        <w:rPr>
          <w:rFonts w:ascii="Traditional Arabic" w:hAnsi="Traditional Arabic" w:cs="Traditional Arabic" w:hint="cs"/>
          <w:i/>
          <w:iCs/>
          <w:sz w:val="32"/>
          <w:szCs w:val="32"/>
          <w:rtl/>
          <w:lang w:val="en-GB"/>
        </w:rPr>
        <w:t xml:space="preserve">قليلة </w:t>
      </w:r>
      <w:r w:rsidRPr="0009519A">
        <w:rPr>
          <w:rFonts w:ascii="Traditional Arabic" w:hAnsi="Traditional Arabic" w:cs="Traditional Arabic" w:hint="cs"/>
          <w:i/>
          <w:iCs/>
          <w:sz w:val="32"/>
          <w:szCs w:val="32"/>
          <w:rtl/>
          <w:lang w:val="en-GB"/>
        </w:rPr>
        <w:t xml:space="preserve">جدا، فكتب أبو عبيدة إلى سيدنا عمر رضي الله عنهما أن </w:t>
      </w:r>
      <w:r w:rsidR="009669A1" w:rsidRPr="0009519A">
        <w:rPr>
          <w:rFonts w:ascii="Traditional Arabic" w:hAnsi="Traditional Arabic" w:cs="Traditional Arabic" w:hint="cs"/>
          <w:i/>
          <w:iCs/>
          <w:sz w:val="32"/>
          <w:szCs w:val="32"/>
          <w:rtl/>
          <w:lang w:val="en-GB"/>
        </w:rPr>
        <w:t xml:space="preserve">عدد جنود </w:t>
      </w:r>
      <w:r w:rsidRPr="0009519A">
        <w:rPr>
          <w:rFonts w:ascii="Traditional Arabic" w:hAnsi="Traditional Arabic" w:cs="Traditional Arabic" w:hint="cs"/>
          <w:i/>
          <w:iCs/>
          <w:sz w:val="32"/>
          <w:szCs w:val="32"/>
          <w:rtl/>
          <w:lang w:val="en-GB"/>
        </w:rPr>
        <w:t xml:space="preserve">العدو </w:t>
      </w:r>
      <w:r w:rsidR="009669A1" w:rsidRPr="0009519A">
        <w:rPr>
          <w:rFonts w:ascii="Traditional Arabic" w:hAnsi="Traditional Arabic" w:cs="Traditional Arabic" w:hint="cs"/>
          <w:i/>
          <w:iCs/>
          <w:sz w:val="32"/>
          <w:szCs w:val="32"/>
          <w:rtl/>
          <w:lang w:val="en-GB"/>
        </w:rPr>
        <w:t xml:space="preserve">كبير </w:t>
      </w:r>
      <w:r w:rsidRPr="0009519A">
        <w:rPr>
          <w:rFonts w:ascii="Traditional Arabic" w:hAnsi="Traditional Arabic" w:cs="Traditional Arabic" w:hint="cs"/>
          <w:i/>
          <w:iCs/>
          <w:sz w:val="32"/>
          <w:szCs w:val="32"/>
          <w:rtl/>
          <w:lang w:val="en-GB"/>
        </w:rPr>
        <w:t>جدا فأرجو إمدادي بمزيد من الجنود.</w:t>
      </w:r>
    </w:p>
    <w:p w:rsidR="004D7447" w:rsidRPr="0009519A" w:rsidRDefault="005153AD" w:rsidP="009669A1">
      <w:pPr>
        <w:autoSpaceDE w:val="0"/>
        <w:autoSpaceDN w:val="0"/>
        <w:bidi/>
        <w:adjustRightInd w:val="0"/>
        <w:spacing w:after="0" w:line="240" w:lineRule="auto"/>
        <w:jc w:val="both"/>
        <w:rPr>
          <w:rFonts w:ascii="Traditional Arabic" w:hAnsi="Traditional Arabic" w:cs="Traditional Arabic"/>
          <w:i/>
          <w:iCs/>
          <w:sz w:val="32"/>
          <w:szCs w:val="32"/>
          <w:rtl/>
          <w:lang w:val="en-GB"/>
        </w:rPr>
      </w:pPr>
      <w:r w:rsidRPr="0009519A">
        <w:rPr>
          <w:rFonts w:ascii="Traditional Arabic" w:hAnsi="Traditional Arabic" w:cs="Traditional Arabic" w:hint="cs"/>
          <w:i/>
          <w:iCs/>
          <w:sz w:val="32"/>
          <w:szCs w:val="32"/>
          <w:rtl/>
          <w:lang w:val="en-GB"/>
        </w:rPr>
        <w:t>ف</w:t>
      </w:r>
      <w:r w:rsidR="004D7447" w:rsidRPr="0009519A">
        <w:rPr>
          <w:rFonts w:ascii="Traditional Arabic" w:hAnsi="Traditional Arabic" w:cs="Traditional Arabic" w:hint="cs"/>
          <w:i/>
          <w:iCs/>
          <w:sz w:val="32"/>
          <w:szCs w:val="32"/>
          <w:rtl/>
          <w:lang w:val="en-GB"/>
        </w:rPr>
        <w:t xml:space="preserve">كتب سيدنا عمر لأبي عبيدة </w:t>
      </w:r>
      <w:r w:rsidR="009669A1" w:rsidRPr="0009519A">
        <w:rPr>
          <w:rFonts w:ascii="Traditional Arabic" w:hAnsi="Traditional Arabic" w:cs="Traditional Arabic"/>
          <w:i/>
          <w:iCs/>
          <w:sz w:val="32"/>
          <w:szCs w:val="32"/>
          <w:lang w:val="en-GB"/>
        </w:rPr>
        <w:sym w:font="AGA Arabesque" w:char="F074"/>
      </w:r>
      <w:r w:rsidR="009669A1" w:rsidRPr="0009519A">
        <w:rPr>
          <w:rFonts w:ascii="Traditional Arabic" w:hAnsi="Traditional Arabic" w:cs="Traditional Arabic" w:hint="cs"/>
          <w:i/>
          <w:iCs/>
          <w:sz w:val="32"/>
          <w:szCs w:val="32"/>
          <w:rtl/>
          <w:lang w:val="en-GB"/>
        </w:rPr>
        <w:t xml:space="preserve"> </w:t>
      </w:r>
      <w:r w:rsidR="004D7447" w:rsidRPr="0009519A">
        <w:rPr>
          <w:rFonts w:ascii="Traditional Arabic" w:hAnsi="Traditional Arabic" w:cs="Traditional Arabic" w:hint="cs"/>
          <w:i/>
          <w:iCs/>
          <w:sz w:val="32"/>
          <w:szCs w:val="32"/>
          <w:rtl/>
          <w:lang w:val="en-GB"/>
        </w:rPr>
        <w:t>يقول: "</w:t>
      </w:r>
      <w:r w:rsidR="00052AB3" w:rsidRPr="0009519A">
        <w:rPr>
          <w:rFonts w:ascii="Traditional Arabic" w:hAnsi="Traditional Arabic" w:cs="Traditional Arabic" w:hint="cs"/>
          <w:i/>
          <w:iCs/>
          <w:sz w:val="32"/>
          <w:szCs w:val="32"/>
          <w:rtl/>
          <w:lang w:val="en-GB"/>
        </w:rPr>
        <w:t xml:space="preserve">إني </w:t>
      </w:r>
      <w:r w:rsidR="009669A1" w:rsidRPr="0009519A">
        <w:rPr>
          <w:rFonts w:ascii="Traditional Arabic" w:hAnsi="Traditional Arabic" w:cs="Traditional Arabic" w:hint="cs"/>
          <w:i/>
          <w:iCs/>
          <w:sz w:val="32"/>
          <w:szCs w:val="32"/>
          <w:rtl/>
          <w:lang w:val="en-GB"/>
        </w:rPr>
        <w:t xml:space="preserve">مرسل إليك </w:t>
      </w:r>
      <w:r w:rsidR="004D7447" w:rsidRPr="0009519A">
        <w:rPr>
          <w:rFonts w:ascii="Traditional Arabic" w:hAnsi="Traditional Arabic" w:cs="Traditional Arabic" w:hint="cs"/>
          <w:i/>
          <w:iCs/>
          <w:sz w:val="32"/>
          <w:szCs w:val="32"/>
          <w:rtl/>
          <w:lang w:val="en-GB"/>
        </w:rPr>
        <w:t>6000 جندي سيصلون خلال أيام</w:t>
      </w:r>
      <w:r w:rsidR="009669A1" w:rsidRPr="0009519A">
        <w:rPr>
          <w:rFonts w:ascii="Traditional Arabic" w:hAnsi="Traditional Arabic" w:cs="Traditional Arabic" w:hint="cs"/>
          <w:i/>
          <w:iCs/>
          <w:sz w:val="32"/>
          <w:szCs w:val="32"/>
          <w:rtl/>
          <w:lang w:val="en-GB"/>
        </w:rPr>
        <w:t xml:space="preserve">، ثلاثة </w:t>
      </w:r>
      <w:r w:rsidR="004D7447" w:rsidRPr="0009519A">
        <w:rPr>
          <w:rFonts w:ascii="Traditional Arabic" w:hAnsi="Traditional Arabic" w:cs="Traditional Arabic" w:hint="cs"/>
          <w:i/>
          <w:iCs/>
          <w:sz w:val="32"/>
          <w:szCs w:val="32"/>
          <w:rtl/>
          <w:lang w:val="en-GB"/>
        </w:rPr>
        <w:t xml:space="preserve">آلاف منهم سيصلون إليك من قبيلة كذا وكذا، أما الثلاثة آلاف الأخرى فإني أرسل لك عمرو من معديكرب الذي يعادل 3000 جندي. </w:t>
      </w:r>
    </w:p>
    <w:p w:rsidR="004D7447" w:rsidRPr="0009519A" w:rsidRDefault="004D7447" w:rsidP="005153AD">
      <w:pPr>
        <w:autoSpaceDE w:val="0"/>
        <w:autoSpaceDN w:val="0"/>
        <w:bidi/>
        <w:adjustRightInd w:val="0"/>
        <w:spacing w:after="0" w:line="240" w:lineRule="auto"/>
        <w:jc w:val="both"/>
        <w:rPr>
          <w:rFonts w:ascii="Traditional Arabic" w:hAnsi="Traditional Arabic" w:cs="Traditional Arabic"/>
          <w:sz w:val="32"/>
          <w:szCs w:val="32"/>
          <w:rtl/>
          <w:lang w:val="en-GB"/>
        </w:rPr>
      </w:pPr>
      <w:r w:rsidRPr="0009519A">
        <w:rPr>
          <w:rFonts w:ascii="Traditional Arabic" w:hAnsi="Traditional Arabic" w:cs="Traditional Arabic" w:hint="cs"/>
          <w:i/>
          <w:iCs/>
          <w:sz w:val="32"/>
          <w:szCs w:val="32"/>
          <w:rtl/>
          <w:lang w:val="en-GB"/>
        </w:rPr>
        <w:t xml:space="preserve">وفي اليوم التالي استقبل جنودُ المسلمين عمرو بن معديكرب بحماس كبير رافعين الهتافات، فظن العدو أنه ربما جاء المسلمين </w:t>
      </w:r>
      <w:r w:rsidR="009669A1" w:rsidRPr="0009519A">
        <w:rPr>
          <w:rFonts w:ascii="Traditional Arabic" w:hAnsi="Traditional Arabic" w:cs="Traditional Arabic" w:hint="cs"/>
          <w:i/>
          <w:iCs/>
          <w:sz w:val="32"/>
          <w:szCs w:val="32"/>
          <w:rtl/>
          <w:lang w:val="en-GB"/>
        </w:rPr>
        <w:t>ب</w:t>
      </w:r>
      <w:r w:rsidRPr="0009519A">
        <w:rPr>
          <w:rFonts w:ascii="Traditional Arabic" w:hAnsi="Traditional Arabic" w:cs="Traditional Arabic" w:hint="cs"/>
          <w:i/>
          <w:iCs/>
          <w:sz w:val="32"/>
          <w:szCs w:val="32"/>
          <w:rtl/>
          <w:lang w:val="en-GB"/>
        </w:rPr>
        <w:t xml:space="preserve">مدد من </w:t>
      </w:r>
      <w:r w:rsidR="009669A1" w:rsidRPr="0009519A">
        <w:rPr>
          <w:rFonts w:ascii="Traditional Arabic" w:hAnsi="Traditional Arabic" w:cs="Traditional Arabic" w:hint="cs"/>
          <w:i/>
          <w:iCs/>
          <w:sz w:val="32"/>
          <w:szCs w:val="32"/>
          <w:rtl/>
          <w:lang w:val="en-GB"/>
        </w:rPr>
        <w:t>مئة أ</w:t>
      </w:r>
      <w:r w:rsidRPr="0009519A">
        <w:rPr>
          <w:rFonts w:ascii="Traditional Arabic" w:hAnsi="Traditional Arabic" w:cs="Traditional Arabic" w:hint="cs"/>
          <w:i/>
          <w:iCs/>
          <w:sz w:val="32"/>
          <w:szCs w:val="32"/>
          <w:rtl/>
          <w:lang w:val="en-GB"/>
        </w:rPr>
        <w:t>لف أو مئتي ألف جندي.</w:t>
      </w:r>
      <w:r w:rsidR="005153AD" w:rsidRPr="0009519A">
        <w:rPr>
          <w:rFonts w:ascii="Traditional Arabic" w:hAnsi="Traditional Arabic" w:cs="Traditional Arabic" w:hint="cs"/>
          <w:i/>
          <w:iCs/>
          <w:sz w:val="32"/>
          <w:szCs w:val="32"/>
          <w:rtl/>
          <w:lang w:val="en-GB"/>
        </w:rPr>
        <w:t xml:space="preserve"> </w:t>
      </w:r>
      <w:r w:rsidRPr="0009519A">
        <w:rPr>
          <w:rFonts w:ascii="Traditional Arabic" w:hAnsi="Traditional Arabic" w:cs="Traditional Arabic" w:hint="cs"/>
          <w:i/>
          <w:iCs/>
          <w:sz w:val="32"/>
          <w:szCs w:val="32"/>
          <w:rtl/>
          <w:lang w:val="en-GB"/>
        </w:rPr>
        <w:t xml:space="preserve">ثم بعد ذلك وصل إلى المسلمين مدد الثلاثة آلاف جندي أيضا، فهزموا العدو. أولئك المسلمون كانوا يولون قول الخليفة أهمية قصوى، ولذلك لما بعث سيدنا عمر </w:t>
      </w:r>
      <w:r w:rsidR="009669A1" w:rsidRPr="0009519A">
        <w:rPr>
          <w:rFonts w:ascii="Traditional Arabic" w:hAnsi="Traditional Arabic" w:cs="Traditional Arabic"/>
          <w:i/>
          <w:iCs/>
          <w:sz w:val="32"/>
          <w:szCs w:val="32"/>
          <w:lang w:val="en-GB"/>
        </w:rPr>
        <w:sym w:font="AGA Arabesque" w:char="F074"/>
      </w:r>
      <w:r w:rsidR="009669A1" w:rsidRPr="0009519A">
        <w:rPr>
          <w:rFonts w:ascii="Traditional Arabic" w:hAnsi="Traditional Arabic" w:cs="Traditional Arabic" w:hint="cs"/>
          <w:i/>
          <w:iCs/>
          <w:sz w:val="32"/>
          <w:szCs w:val="32"/>
          <w:rtl/>
          <w:lang w:val="en-GB"/>
        </w:rPr>
        <w:t xml:space="preserve"> </w:t>
      </w:r>
      <w:r w:rsidRPr="0009519A">
        <w:rPr>
          <w:rFonts w:ascii="Traditional Arabic" w:hAnsi="Traditional Arabic" w:cs="Traditional Arabic" w:hint="cs"/>
          <w:i/>
          <w:iCs/>
          <w:sz w:val="32"/>
          <w:szCs w:val="32"/>
          <w:rtl/>
          <w:lang w:val="en-GB"/>
        </w:rPr>
        <w:t xml:space="preserve">إليهم عمرو بن معديكرب مكان ثلاث آلاف مقاتل، عدّوا هذا الشخص الواحد معادلا لثلاثة آلاف، واستقبلوه بحفاوة كبيرة، وبسبب استقبالهم الحار هذا انخلعت قلوب الأعداء، فظنوا أنه ربما قد تلقى المسلمون مددا مكونا من مئة ألف أو مئتي ألف محارب، فلم تثبت أقدامهم في ساحة القتال وفرّوا منهزمين. </w:t>
      </w:r>
      <w:r w:rsidR="005153AD" w:rsidRPr="0009519A">
        <w:rPr>
          <w:rFonts w:ascii="Traditional Arabic" w:hAnsi="Traditional Arabic" w:cs="Traditional Arabic" w:hint="cs"/>
          <w:i/>
          <w:iCs/>
          <w:sz w:val="32"/>
          <w:szCs w:val="32"/>
          <w:rtl/>
          <w:lang w:val="en-GB"/>
        </w:rPr>
        <w:t>..</w:t>
      </w:r>
      <w:r w:rsidRPr="0009519A">
        <w:rPr>
          <w:rFonts w:ascii="Traditional Arabic" w:hAnsi="Traditional Arabic" w:cs="Traditional Arabic" w:hint="cs"/>
          <w:i/>
          <w:iCs/>
          <w:sz w:val="32"/>
          <w:szCs w:val="32"/>
          <w:rtl/>
          <w:lang w:val="en-GB"/>
        </w:rPr>
        <w:t xml:space="preserve"> فحاليا علينا أيضا أن نُطَمْئِنَ نفوسنا على هذا النحو نفسه</w:t>
      </w:r>
      <w:r w:rsidRPr="0009519A">
        <w:rPr>
          <w:rFonts w:ascii="Traditional Arabic" w:hAnsi="Traditional Arabic" w:cs="Traditional Arabic" w:hint="cs"/>
          <w:sz w:val="32"/>
          <w:szCs w:val="32"/>
          <w:rtl/>
          <w:lang w:val="en-GB"/>
        </w:rPr>
        <w:t xml:space="preserve">. </w:t>
      </w:r>
    </w:p>
    <w:p w:rsidR="00EE095F" w:rsidRPr="0009519A" w:rsidRDefault="005153AD" w:rsidP="004D7447">
      <w:pPr>
        <w:autoSpaceDE w:val="0"/>
        <w:autoSpaceDN w:val="0"/>
        <w:bidi/>
        <w:adjustRightInd w:val="0"/>
        <w:spacing w:after="0" w:line="240" w:lineRule="auto"/>
        <w:jc w:val="both"/>
        <w:rPr>
          <w:rFonts w:ascii="Traditional Arabic" w:hAnsi="Traditional Arabic" w:cs="Traditional Arabic"/>
          <w:b/>
          <w:bCs/>
          <w:sz w:val="32"/>
          <w:szCs w:val="32"/>
          <w:rtl/>
          <w:lang w:val="en-GB"/>
        </w:rPr>
      </w:pPr>
      <w:r w:rsidRPr="0009519A">
        <w:rPr>
          <w:rFonts w:ascii="Traditional Arabic" w:hAnsi="Traditional Arabic" w:cs="Traditional Arabic" w:hint="cs"/>
          <w:b/>
          <w:bCs/>
          <w:sz w:val="32"/>
          <w:szCs w:val="32"/>
          <w:rtl/>
          <w:lang w:val="en-GB"/>
        </w:rPr>
        <w:t>ثم تابع حضرته ذكر</w:t>
      </w:r>
      <w:r w:rsidR="004D7447" w:rsidRPr="0009519A">
        <w:rPr>
          <w:rFonts w:ascii="Traditional Arabic" w:hAnsi="Traditional Arabic" w:cs="Traditional Arabic" w:hint="cs"/>
          <w:b/>
          <w:bCs/>
          <w:sz w:val="32"/>
          <w:szCs w:val="32"/>
          <w:rtl/>
          <w:lang w:val="en-GB"/>
        </w:rPr>
        <w:t xml:space="preserve"> الفتوحات الإسلامية في مصر. </w:t>
      </w:r>
    </w:p>
    <w:p w:rsidR="004D7447" w:rsidRPr="0009519A" w:rsidRDefault="004D7447" w:rsidP="003F140A">
      <w:pPr>
        <w:autoSpaceDE w:val="0"/>
        <w:autoSpaceDN w:val="0"/>
        <w:bidi/>
        <w:adjustRightInd w:val="0"/>
        <w:spacing w:after="0" w:line="240" w:lineRule="auto"/>
        <w:jc w:val="both"/>
        <w:rPr>
          <w:rFonts w:ascii="Traditional Arabic" w:hAnsi="Traditional Arabic" w:cs="Traditional Arabic"/>
          <w:sz w:val="32"/>
          <w:szCs w:val="32"/>
          <w:rtl/>
          <w:lang w:val="en-GB"/>
        </w:rPr>
      </w:pPr>
      <w:r w:rsidRPr="0009519A">
        <w:rPr>
          <w:rFonts w:ascii="Traditional Arabic" w:hAnsi="Traditional Arabic" w:cs="Traditional Arabic" w:hint="cs"/>
          <w:b/>
          <w:bCs/>
          <w:sz w:val="32"/>
          <w:szCs w:val="32"/>
          <w:u w:val="single"/>
          <w:rtl/>
          <w:lang w:val="en-GB"/>
        </w:rPr>
        <w:t>حرب الفرما</w:t>
      </w:r>
      <w:r w:rsidR="003F140A" w:rsidRPr="0009519A">
        <w:rPr>
          <w:rFonts w:ascii="Traditional Arabic" w:hAnsi="Traditional Arabic" w:cs="Traditional Arabic" w:hint="cs"/>
          <w:sz w:val="32"/>
          <w:szCs w:val="32"/>
          <w:u w:val="single"/>
          <w:rtl/>
          <w:lang w:val="en-GB"/>
        </w:rPr>
        <w:t>:</w:t>
      </w:r>
      <w:r w:rsidR="003F140A" w:rsidRPr="0009519A">
        <w:rPr>
          <w:rFonts w:ascii="Traditional Arabic" w:hAnsi="Traditional Arabic" w:cs="Traditional Arabic" w:hint="cs"/>
          <w:sz w:val="32"/>
          <w:szCs w:val="32"/>
          <w:rtl/>
          <w:lang w:val="en-GB"/>
        </w:rPr>
        <w:t xml:space="preserve"> </w:t>
      </w:r>
      <w:r w:rsidRPr="0009519A">
        <w:rPr>
          <w:rFonts w:ascii="Traditional Arabic" w:hAnsi="Traditional Arabic" w:cs="Traditional Arabic" w:hint="cs"/>
          <w:sz w:val="32"/>
          <w:szCs w:val="32"/>
          <w:rtl/>
          <w:lang w:val="en-GB"/>
        </w:rPr>
        <w:t>بعد فتح بيت المقدس أصرّ عمرو بن العاص على فتح مصر، فأرسل له سيدنا عمر رضي الله عنهما 4000 جندي وقال "إن وصلك خطابي هذا قبل أن تصل إلى مصر فارجعْ".</w:t>
      </w:r>
    </w:p>
    <w:p w:rsidR="004D7447" w:rsidRPr="0009519A" w:rsidRDefault="003F140A" w:rsidP="009669A1">
      <w:pPr>
        <w:autoSpaceDE w:val="0"/>
        <w:autoSpaceDN w:val="0"/>
        <w:bidi/>
        <w:adjustRightInd w:val="0"/>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hint="cs"/>
          <w:sz w:val="32"/>
          <w:szCs w:val="32"/>
          <w:rtl/>
        </w:rPr>
        <w:t xml:space="preserve">لم يصل </w:t>
      </w:r>
      <w:r w:rsidR="004D7447" w:rsidRPr="0009519A">
        <w:rPr>
          <w:rFonts w:ascii="Traditional Arabic" w:hAnsi="Traditional Arabic" w:cs="Traditional Arabic" w:hint="cs"/>
          <w:sz w:val="32"/>
          <w:szCs w:val="32"/>
          <w:rtl/>
        </w:rPr>
        <w:t xml:space="preserve">كتاب سيدنا عمر </w:t>
      </w:r>
      <w:r w:rsidR="009669A1" w:rsidRPr="0009519A">
        <w:rPr>
          <w:rFonts w:ascii="Traditional Arabic" w:hAnsi="Traditional Arabic" w:cs="Traditional Arabic"/>
          <w:sz w:val="32"/>
          <w:szCs w:val="32"/>
        </w:rPr>
        <w:sym w:font="AGA Arabesque" w:char="F074"/>
      </w:r>
      <w:r w:rsidR="009669A1" w:rsidRPr="0009519A">
        <w:rPr>
          <w:rFonts w:ascii="Traditional Arabic" w:hAnsi="Traditional Arabic" w:cs="Traditional Arabic" w:hint="cs"/>
          <w:sz w:val="32"/>
          <w:szCs w:val="32"/>
          <w:rtl/>
        </w:rPr>
        <w:t xml:space="preserve"> </w:t>
      </w:r>
      <w:r w:rsidR="004D7447" w:rsidRPr="0009519A">
        <w:rPr>
          <w:rFonts w:ascii="Traditional Arabic" w:hAnsi="Traditional Arabic" w:cs="Traditional Arabic" w:hint="cs"/>
          <w:sz w:val="32"/>
          <w:szCs w:val="32"/>
          <w:rtl/>
        </w:rPr>
        <w:t xml:space="preserve">عمرو بن العاص إلا بعد أن دخل حدود مصر، فما كان عليه بعده إلا المضي قدما، لأن المؤمن إذا أقدم لا يحجم بل يمضي قدما. </w:t>
      </w:r>
    </w:p>
    <w:p w:rsidR="004D7447" w:rsidRPr="0009519A" w:rsidRDefault="004D7447" w:rsidP="0009519A">
      <w:pPr>
        <w:autoSpaceDE w:val="0"/>
        <w:autoSpaceDN w:val="0"/>
        <w:bidi/>
        <w:adjustRightInd w:val="0"/>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hint="cs"/>
          <w:sz w:val="32"/>
          <w:szCs w:val="32"/>
          <w:rtl/>
        </w:rPr>
        <w:t>و</w:t>
      </w:r>
      <w:r w:rsidRPr="0009519A">
        <w:rPr>
          <w:rFonts w:ascii="Traditional Arabic" w:hAnsi="Traditional Arabic" w:cs="Traditional Arabic"/>
          <w:sz w:val="32"/>
          <w:szCs w:val="32"/>
          <w:rtl/>
        </w:rPr>
        <w:t>قد تحصن الروم في المدينة لمواجهة المسلمين</w:t>
      </w:r>
      <w:r w:rsidRPr="0009519A">
        <w:rPr>
          <w:rFonts w:ascii="Traditional Arabic" w:hAnsi="Traditional Arabic" w:cs="Traditional Arabic" w:hint="cs"/>
          <w:sz w:val="32"/>
          <w:szCs w:val="32"/>
          <w:rtl/>
        </w:rPr>
        <w:t xml:space="preserve">، </w:t>
      </w:r>
      <w:r w:rsidR="003F140A" w:rsidRPr="0009519A">
        <w:rPr>
          <w:rFonts w:ascii="Traditional Arabic" w:hAnsi="Traditional Arabic" w:cs="Traditional Arabic" w:hint="cs"/>
          <w:sz w:val="32"/>
          <w:szCs w:val="32"/>
          <w:rtl/>
        </w:rPr>
        <w:t xml:space="preserve">فوضع </w:t>
      </w:r>
      <w:r w:rsidRPr="0009519A">
        <w:rPr>
          <w:rFonts w:ascii="Traditional Arabic" w:hAnsi="Traditional Arabic" w:cs="Traditional Arabic"/>
          <w:sz w:val="32"/>
          <w:szCs w:val="32"/>
          <w:rtl/>
        </w:rPr>
        <w:t>عمرو</w:t>
      </w:r>
      <w:r w:rsidRPr="0009519A">
        <w:rPr>
          <w:rFonts w:ascii="Traditional Arabic" w:hAnsi="Traditional Arabic" w:cs="Traditional Arabic" w:hint="cs"/>
          <w:sz w:val="32"/>
          <w:szCs w:val="32"/>
          <w:rtl/>
        </w:rPr>
        <w:t xml:space="preserve"> بن العاص </w:t>
      </w:r>
      <w:r w:rsidRPr="0009519A">
        <w:rPr>
          <w:rFonts w:ascii="Traditional Arabic" w:hAnsi="Traditional Arabic" w:cs="Traditional Arabic"/>
          <w:sz w:val="32"/>
          <w:szCs w:val="32"/>
          <w:rtl/>
        </w:rPr>
        <w:t xml:space="preserve">خطته </w:t>
      </w:r>
      <w:r w:rsidRPr="0009519A">
        <w:rPr>
          <w:rFonts w:ascii="Traditional Arabic" w:hAnsi="Traditional Arabic" w:cs="Traditional Arabic" w:hint="cs"/>
          <w:sz w:val="32"/>
          <w:szCs w:val="32"/>
          <w:rtl/>
        </w:rPr>
        <w:t>ل</w:t>
      </w:r>
      <w:r w:rsidRPr="0009519A">
        <w:rPr>
          <w:rFonts w:ascii="Traditional Arabic" w:hAnsi="Traditional Arabic" w:cs="Traditional Arabic"/>
          <w:sz w:val="32"/>
          <w:szCs w:val="32"/>
          <w:rtl/>
        </w:rPr>
        <w:t>لاستيلاء على الفرما</w:t>
      </w:r>
      <w:r w:rsidRPr="0009519A">
        <w:rPr>
          <w:rFonts w:ascii="Traditional Arabic" w:hAnsi="Traditional Arabic" w:cs="Traditional Arabic" w:hint="cs"/>
          <w:sz w:val="32"/>
          <w:szCs w:val="32"/>
          <w:rtl/>
        </w:rPr>
        <w:t xml:space="preserve"> فحاصرها،</w:t>
      </w:r>
      <w:r w:rsidRPr="0009519A">
        <w:rPr>
          <w:rFonts w:ascii="Traditional Arabic" w:hAnsi="Traditional Arabic" w:cs="Traditional Arabic"/>
          <w:sz w:val="32"/>
          <w:szCs w:val="32"/>
          <w:rtl/>
        </w:rPr>
        <w:t xml:space="preserve"> </w:t>
      </w:r>
      <w:r w:rsidRPr="0009519A">
        <w:rPr>
          <w:rFonts w:ascii="Traditional Arabic" w:hAnsi="Traditional Arabic" w:cs="Traditional Arabic" w:hint="cs"/>
          <w:sz w:val="32"/>
          <w:szCs w:val="32"/>
          <w:rtl/>
        </w:rPr>
        <w:t>و</w:t>
      </w:r>
      <w:r w:rsidRPr="0009519A">
        <w:rPr>
          <w:rFonts w:ascii="Traditional Arabic" w:hAnsi="Traditional Arabic" w:cs="Traditional Arabic"/>
          <w:sz w:val="32"/>
          <w:szCs w:val="32"/>
          <w:rtl/>
        </w:rPr>
        <w:t xml:space="preserve">دام الحصار </w:t>
      </w:r>
      <w:r w:rsidR="009669A1" w:rsidRPr="0009519A">
        <w:rPr>
          <w:rFonts w:ascii="Traditional Arabic" w:hAnsi="Traditional Arabic" w:cs="Traditional Arabic"/>
          <w:sz w:val="32"/>
          <w:szCs w:val="32"/>
          <w:rtl/>
        </w:rPr>
        <w:t>شهور</w:t>
      </w:r>
      <w:r w:rsidR="009669A1" w:rsidRPr="0009519A">
        <w:rPr>
          <w:rFonts w:ascii="Traditional Arabic" w:hAnsi="Traditional Arabic" w:cs="Traditional Arabic" w:hint="cs"/>
          <w:sz w:val="32"/>
          <w:szCs w:val="32"/>
          <w:rtl/>
        </w:rPr>
        <w:t>ًا</w:t>
      </w:r>
      <w:r w:rsidRPr="0009519A">
        <w:rPr>
          <w:rFonts w:ascii="Traditional Arabic" w:hAnsi="Traditional Arabic" w:cs="Traditional Arabic"/>
          <w:sz w:val="32"/>
          <w:szCs w:val="32"/>
          <w:rtl/>
        </w:rPr>
        <w:t>، وكانت تنزل</w:t>
      </w:r>
      <w:r w:rsidRPr="0009519A">
        <w:rPr>
          <w:rFonts w:ascii="Traditional Arabic" w:hAnsi="Traditional Arabic" w:cs="Traditional Arabic" w:hint="cs"/>
          <w:sz w:val="32"/>
          <w:szCs w:val="32"/>
          <w:rtl/>
        </w:rPr>
        <w:t xml:space="preserve"> خلالها </w:t>
      </w:r>
      <w:r w:rsidRPr="0009519A">
        <w:rPr>
          <w:rFonts w:ascii="Traditional Arabic" w:hAnsi="Traditional Arabic" w:cs="Traditional Arabic"/>
          <w:sz w:val="32"/>
          <w:szCs w:val="32"/>
          <w:rtl/>
        </w:rPr>
        <w:t xml:space="preserve">بعض القوات الرومانية إلى المسلمين بين الحين والآخر </w:t>
      </w:r>
      <w:r w:rsidRPr="0009519A">
        <w:rPr>
          <w:rFonts w:ascii="Traditional Arabic" w:hAnsi="Traditional Arabic" w:cs="Traditional Arabic" w:hint="cs"/>
          <w:sz w:val="32"/>
          <w:szCs w:val="32"/>
          <w:rtl/>
        </w:rPr>
        <w:t>وترجع بعد اشتباكات قليلة، وكان ا</w:t>
      </w:r>
      <w:r w:rsidRPr="0009519A">
        <w:rPr>
          <w:rFonts w:ascii="Traditional Arabic" w:hAnsi="Traditional Arabic" w:cs="Traditional Arabic"/>
          <w:sz w:val="32"/>
          <w:szCs w:val="32"/>
          <w:rtl/>
        </w:rPr>
        <w:t>لمسلمون</w:t>
      </w:r>
      <w:r w:rsidRPr="0009519A">
        <w:rPr>
          <w:rFonts w:ascii="Traditional Arabic" w:hAnsi="Traditional Arabic" w:cs="Traditional Arabic" w:hint="cs"/>
          <w:sz w:val="32"/>
          <w:szCs w:val="32"/>
          <w:rtl/>
        </w:rPr>
        <w:t xml:space="preserve"> هم الغالبين فيها.</w:t>
      </w:r>
      <w:r w:rsidRPr="0009519A">
        <w:rPr>
          <w:rFonts w:ascii="Traditional Arabic" w:hAnsi="Traditional Arabic" w:cs="Traditional Arabic"/>
          <w:sz w:val="32"/>
          <w:szCs w:val="32"/>
          <w:rtl/>
        </w:rPr>
        <w:t xml:space="preserve"> و</w:t>
      </w:r>
      <w:r w:rsidRPr="0009519A">
        <w:rPr>
          <w:rFonts w:ascii="Traditional Arabic" w:hAnsi="Traditional Arabic" w:cs="Traditional Arabic" w:hint="cs"/>
          <w:sz w:val="32"/>
          <w:szCs w:val="32"/>
          <w:rtl/>
        </w:rPr>
        <w:t>ذات يوم خرج الروم من المدينة للقتال، فغلبهم المسلمون، فلاذوا بالفرار إلى المدينة منهزمين. فتتبعَهم المسلمون بسرعة ووصلوا إلى باب الحصن وفتحوه قبل وصول الروم إليه</w:t>
      </w:r>
      <w:r w:rsidR="0009519A">
        <w:rPr>
          <w:rFonts w:ascii="Traditional Arabic" w:hAnsi="Traditional Arabic" w:cs="Traditional Arabic" w:hint="cs"/>
          <w:sz w:val="32"/>
          <w:szCs w:val="32"/>
          <w:rtl/>
        </w:rPr>
        <w:t>.</w:t>
      </w:r>
    </w:p>
    <w:p w:rsidR="004D7447" w:rsidRPr="0009519A" w:rsidRDefault="003F140A" w:rsidP="002F6F1F">
      <w:pPr>
        <w:autoSpaceDE w:val="0"/>
        <w:autoSpaceDN w:val="0"/>
        <w:bidi/>
        <w:adjustRightInd w:val="0"/>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hint="cs"/>
          <w:b/>
          <w:bCs/>
          <w:sz w:val="32"/>
          <w:szCs w:val="32"/>
          <w:u w:val="single"/>
          <w:rtl/>
        </w:rPr>
        <w:t>فتح بلبيس</w:t>
      </w:r>
      <w:r w:rsidRPr="0009519A">
        <w:rPr>
          <w:rFonts w:ascii="Traditional Arabic" w:hAnsi="Traditional Arabic" w:cs="Traditional Arabic" w:hint="cs"/>
          <w:sz w:val="32"/>
          <w:szCs w:val="32"/>
          <w:u w:val="single"/>
          <w:rtl/>
        </w:rPr>
        <w:t>:</w:t>
      </w:r>
      <w:r w:rsidR="004D7447" w:rsidRPr="0009519A">
        <w:rPr>
          <w:rFonts w:ascii="Traditional Arabic" w:hAnsi="Traditional Arabic" w:cs="Traditional Arabic" w:hint="cs"/>
          <w:sz w:val="32"/>
          <w:szCs w:val="32"/>
          <w:rtl/>
        </w:rPr>
        <w:t xml:space="preserve"> </w:t>
      </w:r>
      <w:r w:rsidRPr="0009519A">
        <w:rPr>
          <w:rFonts w:ascii="Traditional Arabic" w:hAnsi="Traditional Arabic" w:cs="Traditional Arabic" w:hint="cs"/>
          <w:sz w:val="32"/>
          <w:szCs w:val="32"/>
          <w:rtl/>
        </w:rPr>
        <w:t xml:space="preserve">توجه </w:t>
      </w:r>
      <w:r w:rsidR="004D7447" w:rsidRPr="0009519A">
        <w:rPr>
          <w:rFonts w:ascii="Traditional Arabic" w:hAnsi="Traditional Arabic" w:cs="Traditional Arabic" w:hint="cs"/>
          <w:sz w:val="32"/>
          <w:szCs w:val="32"/>
          <w:rtl/>
        </w:rPr>
        <w:t xml:space="preserve">عمرو بن العاص </w:t>
      </w:r>
      <w:r w:rsidR="009669A1" w:rsidRPr="0009519A">
        <w:rPr>
          <w:rFonts w:ascii="Traditional Arabic" w:hAnsi="Traditional Arabic" w:cs="Traditional Arabic"/>
          <w:sz w:val="32"/>
          <w:szCs w:val="32"/>
        </w:rPr>
        <w:sym w:font="AGA Arabesque" w:char="F074"/>
      </w:r>
      <w:r w:rsidR="009669A1" w:rsidRPr="0009519A">
        <w:rPr>
          <w:rFonts w:ascii="Traditional Arabic" w:hAnsi="Traditional Arabic" w:cs="Traditional Arabic" w:hint="cs"/>
          <w:sz w:val="32"/>
          <w:szCs w:val="32"/>
          <w:rtl/>
        </w:rPr>
        <w:t xml:space="preserve"> </w:t>
      </w:r>
      <w:r w:rsidR="004D7447" w:rsidRPr="0009519A">
        <w:rPr>
          <w:rFonts w:ascii="Traditional Arabic" w:hAnsi="Traditional Arabic" w:cs="Traditional Arabic" w:hint="cs"/>
          <w:sz w:val="32"/>
          <w:szCs w:val="32"/>
          <w:rtl/>
        </w:rPr>
        <w:t>بعد فتح الفرما إلى بلبيس، ف</w:t>
      </w:r>
      <w:r w:rsidR="004D7447" w:rsidRPr="0009519A">
        <w:rPr>
          <w:rFonts w:ascii="Traditional Arabic" w:hAnsi="Traditional Arabic" w:cs="Traditional Arabic"/>
          <w:sz w:val="32"/>
          <w:szCs w:val="32"/>
          <w:rtl/>
        </w:rPr>
        <w:t>برز</w:t>
      </w:r>
      <w:r w:rsidR="004D7447" w:rsidRPr="0009519A">
        <w:rPr>
          <w:rFonts w:ascii="Traditional Arabic" w:hAnsi="Traditional Arabic" w:cs="Traditional Arabic" w:hint="cs"/>
          <w:sz w:val="32"/>
          <w:szCs w:val="32"/>
          <w:rtl/>
        </w:rPr>
        <w:t xml:space="preserve"> له </w:t>
      </w:r>
      <w:r w:rsidR="004D7447" w:rsidRPr="0009519A">
        <w:rPr>
          <w:rFonts w:ascii="Traditional Arabic" w:hAnsi="Traditional Arabic" w:cs="Traditional Arabic"/>
          <w:sz w:val="32"/>
          <w:szCs w:val="32"/>
          <w:rtl/>
        </w:rPr>
        <w:t xml:space="preserve">الروم في قوة كبيرة </w:t>
      </w:r>
      <w:r w:rsidR="004D7447" w:rsidRPr="0009519A">
        <w:rPr>
          <w:rFonts w:ascii="Traditional Arabic" w:hAnsi="Traditional Arabic" w:cs="Traditional Arabic" w:hint="cs"/>
          <w:sz w:val="32"/>
          <w:szCs w:val="32"/>
          <w:rtl/>
        </w:rPr>
        <w:t>لي</w:t>
      </w:r>
      <w:r w:rsidR="004D7447" w:rsidRPr="0009519A">
        <w:rPr>
          <w:rFonts w:ascii="Traditional Arabic" w:hAnsi="Traditional Arabic" w:cs="Traditional Arabic"/>
          <w:sz w:val="32"/>
          <w:szCs w:val="32"/>
          <w:rtl/>
        </w:rPr>
        <w:t>صدّ</w:t>
      </w:r>
      <w:r w:rsidR="004D7447" w:rsidRPr="0009519A">
        <w:rPr>
          <w:rFonts w:ascii="Traditional Arabic" w:hAnsi="Traditional Arabic" w:cs="Traditional Arabic" w:hint="cs"/>
          <w:sz w:val="32"/>
          <w:szCs w:val="32"/>
          <w:rtl/>
        </w:rPr>
        <w:t>وه عن الوصول إلى</w:t>
      </w:r>
      <w:r w:rsidR="004D7447" w:rsidRPr="0009519A">
        <w:rPr>
          <w:rFonts w:ascii="Traditional Arabic" w:hAnsi="Traditional Arabic" w:cs="Traditional Arabic"/>
          <w:sz w:val="32"/>
          <w:szCs w:val="32"/>
          <w:rtl/>
        </w:rPr>
        <w:t xml:space="preserve"> حصن بابليون</w:t>
      </w:r>
      <w:r w:rsidR="004D7447" w:rsidRPr="0009519A">
        <w:rPr>
          <w:rFonts w:ascii="Traditional Arabic" w:hAnsi="Traditional Arabic" w:cs="Traditional Arabic" w:hint="cs"/>
          <w:sz w:val="32"/>
          <w:szCs w:val="32"/>
          <w:rtl/>
        </w:rPr>
        <w:t xml:space="preserve"> </w:t>
      </w:r>
      <w:r w:rsidR="004D7447" w:rsidRPr="0009519A">
        <w:rPr>
          <w:rFonts w:ascii="Traditional Arabic" w:hAnsi="Traditional Arabic" w:cs="Traditional Arabic"/>
          <w:sz w:val="32"/>
          <w:szCs w:val="32"/>
          <w:rtl/>
        </w:rPr>
        <w:t>وأراد</w:t>
      </w:r>
      <w:r w:rsidR="004D7447" w:rsidRPr="0009519A">
        <w:rPr>
          <w:rFonts w:ascii="Traditional Arabic" w:hAnsi="Traditional Arabic" w:cs="Traditional Arabic" w:hint="cs"/>
          <w:sz w:val="32"/>
          <w:szCs w:val="32"/>
          <w:rtl/>
        </w:rPr>
        <w:t xml:space="preserve"> الروم</w:t>
      </w:r>
      <w:r w:rsidR="004D7447" w:rsidRPr="0009519A">
        <w:rPr>
          <w:rFonts w:ascii="Traditional Arabic" w:hAnsi="Traditional Arabic" w:cs="Traditional Arabic"/>
          <w:sz w:val="32"/>
          <w:szCs w:val="32"/>
          <w:rtl/>
        </w:rPr>
        <w:t xml:space="preserve"> منازلة المسلمين</w:t>
      </w:r>
      <w:r w:rsidR="004D7447" w:rsidRPr="0009519A">
        <w:rPr>
          <w:rFonts w:ascii="Traditional Arabic" w:hAnsi="Traditional Arabic" w:cs="Traditional Arabic" w:hint="cs"/>
          <w:sz w:val="32"/>
          <w:szCs w:val="32"/>
          <w:rtl/>
        </w:rPr>
        <w:t xml:space="preserve"> في ذلك المكان</w:t>
      </w:r>
      <w:r w:rsidR="004D7447" w:rsidRPr="0009519A">
        <w:rPr>
          <w:rFonts w:ascii="Traditional Arabic" w:hAnsi="Traditional Arabic" w:cs="Traditional Arabic"/>
          <w:sz w:val="32"/>
          <w:szCs w:val="32"/>
          <w:rtl/>
        </w:rPr>
        <w:t xml:space="preserve">، فقال لهم عمرو </w:t>
      </w:r>
      <w:r w:rsidR="009669A1" w:rsidRPr="0009519A">
        <w:rPr>
          <w:rFonts w:ascii="Traditional Arabic" w:hAnsi="Traditional Arabic" w:cs="Traditional Arabic"/>
          <w:sz w:val="32"/>
          <w:szCs w:val="32"/>
        </w:rPr>
        <w:sym w:font="AGA Arabesque" w:char="F074"/>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لا تعجلونا حتى نعذر إليكم</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w:t>
      </w:r>
      <w:r w:rsidR="004D7447" w:rsidRPr="0009519A">
        <w:rPr>
          <w:rFonts w:ascii="Traditional Arabic" w:hAnsi="Traditional Arabic" w:cs="Traditional Arabic" w:hint="cs"/>
          <w:sz w:val="32"/>
          <w:szCs w:val="32"/>
          <w:rtl/>
        </w:rPr>
        <w:t>فأرسِلوا</w:t>
      </w:r>
      <w:r w:rsidR="004D7447" w:rsidRPr="0009519A">
        <w:rPr>
          <w:rFonts w:ascii="Traditional Arabic" w:hAnsi="Traditional Arabic" w:cs="Traditional Arabic"/>
          <w:sz w:val="32"/>
          <w:szCs w:val="32"/>
          <w:rtl/>
        </w:rPr>
        <w:t xml:space="preserve"> إليّ أب</w:t>
      </w:r>
      <w:r w:rsidR="004D7447" w:rsidRPr="0009519A">
        <w:rPr>
          <w:rFonts w:ascii="Traditional Arabic" w:hAnsi="Traditional Arabic" w:cs="Traditional Arabic" w:hint="cs"/>
          <w:sz w:val="32"/>
          <w:szCs w:val="32"/>
          <w:rtl/>
        </w:rPr>
        <w:t>ا</w:t>
      </w:r>
      <w:r w:rsidR="0055243C">
        <w:rPr>
          <w:rFonts w:ascii="Traditional Arabic" w:hAnsi="Traditional Arabic" w:cs="Traditional Arabic"/>
          <w:sz w:val="32"/>
          <w:szCs w:val="32"/>
          <w:rtl/>
        </w:rPr>
        <w:t xml:space="preserve"> مريم وأب</w:t>
      </w:r>
      <w:r w:rsidR="0055243C">
        <w:rPr>
          <w:rFonts w:ascii="Traditional Arabic" w:hAnsi="Traditional Arabic" w:cs="Traditional Arabic" w:hint="cs"/>
          <w:sz w:val="32"/>
          <w:szCs w:val="32"/>
          <w:rtl/>
        </w:rPr>
        <w:t>ا</w:t>
      </w:r>
      <w:r w:rsidR="004D7447" w:rsidRPr="0009519A">
        <w:rPr>
          <w:rFonts w:ascii="Traditional Arabic" w:hAnsi="Traditional Arabic" w:cs="Traditional Arabic"/>
          <w:sz w:val="32"/>
          <w:szCs w:val="32"/>
          <w:rtl/>
        </w:rPr>
        <w:t xml:space="preserve"> مريام</w:t>
      </w:r>
      <w:r w:rsidR="004D7447" w:rsidRPr="0009519A">
        <w:rPr>
          <w:rFonts w:ascii="Traditional Arabic" w:hAnsi="Traditional Arabic" w:cs="Traditional Arabic" w:hint="cs"/>
          <w:sz w:val="32"/>
          <w:szCs w:val="32"/>
          <w:rtl/>
        </w:rPr>
        <w:t xml:space="preserve"> سفيرينِ منكم. ف</w:t>
      </w:r>
      <w:r w:rsidR="004D7447" w:rsidRPr="0009519A">
        <w:rPr>
          <w:rFonts w:ascii="Traditional Arabic" w:hAnsi="Traditional Arabic" w:cs="Traditional Arabic"/>
          <w:sz w:val="32"/>
          <w:szCs w:val="32"/>
          <w:rtl/>
        </w:rPr>
        <w:t>كف</w:t>
      </w:r>
      <w:r w:rsidR="004D7447" w:rsidRPr="0009519A">
        <w:rPr>
          <w:rFonts w:ascii="Traditional Arabic" w:hAnsi="Traditional Arabic" w:cs="Traditional Arabic" w:hint="cs"/>
          <w:sz w:val="32"/>
          <w:szCs w:val="32"/>
          <w:rtl/>
        </w:rPr>
        <w:t>َّ الروم</w:t>
      </w:r>
      <w:r w:rsidR="004D7447" w:rsidRPr="0009519A">
        <w:rPr>
          <w:rFonts w:ascii="Traditional Arabic" w:hAnsi="Traditional Arabic" w:cs="Traditional Arabic"/>
          <w:sz w:val="32"/>
          <w:szCs w:val="32"/>
          <w:rtl/>
        </w:rPr>
        <w:t xml:space="preserve"> عن القتال، و</w:t>
      </w:r>
      <w:r w:rsidR="004D7447" w:rsidRPr="0009519A">
        <w:rPr>
          <w:rFonts w:ascii="Traditional Arabic" w:hAnsi="Traditional Arabic" w:cs="Traditional Arabic" w:hint="cs"/>
          <w:sz w:val="32"/>
          <w:szCs w:val="32"/>
          <w:rtl/>
        </w:rPr>
        <w:t xml:space="preserve">أرسلوا </w:t>
      </w:r>
      <w:r w:rsidR="004D7447" w:rsidRPr="0009519A">
        <w:rPr>
          <w:rFonts w:ascii="Traditional Arabic" w:hAnsi="Traditional Arabic" w:cs="Traditional Arabic"/>
          <w:sz w:val="32"/>
          <w:szCs w:val="32"/>
          <w:rtl/>
        </w:rPr>
        <w:t>إليه ال</w:t>
      </w:r>
      <w:r w:rsidR="004D7447" w:rsidRPr="0009519A">
        <w:rPr>
          <w:rFonts w:ascii="Traditional Arabic" w:hAnsi="Traditional Arabic" w:cs="Traditional Arabic" w:hint="cs"/>
          <w:sz w:val="32"/>
          <w:szCs w:val="32"/>
          <w:rtl/>
        </w:rPr>
        <w:t>سفيري</w:t>
      </w:r>
      <w:r w:rsidR="004D7447" w:rsidRPr="0009519A">
        <w:rPr>
          <w:rFonts w:ascii="Traditional Arabic" w:hAnsi="Traditional Arabic" w:cs="Traditional Arabic"/>
          <w:sz w:val="32"/>
          <w:szCs w:val="32"/>
          <w:rtl/>
        </w:rPr>
        <w:t>ن</w:t>
      </w:r>
      <w:r w:rsidR="004D7447" w:rsidRPr="0009519A">
        <w:rPr>
          <w:rFonts w:ascii="Traditional Arabic" w:hAnsi="Traditional Arabic" w:cs="Traditional Arabic" w:hint="cs"/>
          <w:sz w:val="32"/>
          <w:szCs w:val="32"/>
          <w:rtl/>
        </w:rPr>
        <w:t>ِ، وكانا راهبينِ في بلبيس.</w:t>
      </w:r>
      <w:r w:rsidR="004D7447" w:rsidRPr="0009519A">
        <w:rPr>
          <w:rFonts w:ascii="Traditional Arabic" w:hAnsi="Traditional Arabic" w:cs="Traditional Arabic"/>
          <w:sz w:val="32"/>
          <w:szCs w:val="32"/>
          <w:rtl/>
        </w:rPr>
        <w:t xml:space="preserve"> فدعاهما</w:t>
      </w:r>
      <w:r w:rsidR="004D7447" w:rsidRPr="0009519A">
        <w:rPr>
          <w:rFonts w:ascii="Traditional Arabic" w:hAnsi="Traditional Arabic" w:cs="Traditional Arabic" w:hint="cs"/>
          <w:sz w:val="32"/>
          <w:szCs w:val="32"/>
          <w:rtl/>
        </w:rPr>
        <w:t xml:space="preserve"> عمرو بن العاص</w:t>
      </w:r>
      <w:r w:rsidR="004D7447" w:rsidRPr="0009519A">
        <w:rPr>
          <w:rFonts w:ascii="Traditional Arabic" w:hAnsi="Traditional Arabic" w:cs="Traditional Arabic"/>
          <w:sz w:val="32"/>
          <w:szCs w:val="32"/>
          <w:rtl/>
        </w:rPr>
        <w:t xml:space="preserve"> إلى الإسلام أو الجزية، وأخبرهما بوصية النبي </w:t>
      </w:r>
      <w:r w:rsidR="004104B9" w:rsidRPr="0009519A">
        <w:rPr>
          <w:rFonts w:ascii="Traditional Arabic" w:hAnsi="Traditional Arabic" w:cs="Traditional Arabic"/>
          <w:sz w:val="32"/>
          <w:szCs w:val="32"/>
        </w:rPr>
        <w:sym w:font="AGA Arabesque" w:char="F072"/>
      </w:r>
      <w:r w:rsidR="009669A1" w:rsidRPr="0009519A">
        <w:rPr>
          <w:rFonts w:ascii="Traditional Arabic" w:hAnsi="Traditional Arabic" w:cs="Traditional Arabic" w:hint="cs"/>
          <w:sz w:val="32"/>
          <w:szCs w:val="32"/>
          <w:rtl/>
        </w:rPr>
        <w:t xml:space="preserve"> </w:t>
      </w:r>
      <w:r w:rsidR="004D7447" w:rsidRPr="0009519A">
        <w:rPr>
          <w:rFonts w:ascii="Traditional Arabic" w:hAnsi="Traditional Arabic" w:cs="Traditional Arabic"/>
          <w:sz w:val="32"/>
          <w:szCs w:val="32"/>
          <w:rtl/>
        </w:rPr>
        <w:t>بأهل مصر،</w:t>
      </w:r>
      <w:r w:rsidR="004D7447" w:rsidRPr="0009519A">
        <w:rPr>
          <w:rFonts w:ascii="Traditional Arabic" w:hAnsi="Traditional Arabic" w:cs="Traditional Arabic" w:hint="cs"/>
          <w:sz w:val="32"/>
          <w:szCs w:val="32"/>
          <w:rtl/>
        </w:rPr>
        <w:t xml:space="preserve"> حيث </w:t>
      </w:r>
      <w:r w:rsidR="004D7447" w:rsidRPr="0009519A">
        <w:rPr>
          <w:rFonts w:ascii="Traditional Arabic" w:hAnsi="Traditional Arabic" w:cs="Traditional Arabic"/>
          <w:sz w:val="32"/>
          <w:szCs w:val="32"/>
          <w:rtl/>
        </w:rPr>
        <w:t>قال</w:t>
      </w:r>
      <w:r w:rsidR="004D7447" w:rsidRPr="0009519A">
        <w:rPr>
          <w:rFonts w:ascii="Traditional Arabic" w:hAnsi="Traditional Arabic" w:cs="Traditional Arabic" w:hint="cs"/>
          <w:sz w:val="32"/>
          <w:szCs w:val="32"/>
          <w:rtl/>
        </w:rPr>
        <w:t xml:space="preserve"> </w:t>
      </w:r>
      <w:r w:rsidR="004104B9" w:rsidRPr="0009519A">
        <w:rPr>
          <w:rFonts w:ascii="Traditional Arabic" w:hAnsi="Traditional Arabic" w:cs="Traditional Arabic"/>
          <w:sz w:val="32"/>
          <w:szCs w:val="32"/>
        </w:rPr>
        <w:sym w:font="AGA Arabesque" w:char="F072"/>
      </w:r>
      <w:r w:rsidR="009669A1" w:rsidRPr="0009519A">
        <w:rPr>
          <w:rFonts w:ascii="Traditional Arabic" w:hAnsi="Traditional Arabic" w:cs="Traditional Arabic" w:hint="cs"/>
          <w:sz w:val="32"/>
          <w:szCs w:val="32"/>
          <w:rtl/>
        </w:rPr>
        <w:t xml:space="preserve"> </w:t>
      </w:r>
      <w:r w:rsidR="004D7447" w:rsidRPr="0009519A">
        <w:rPr>
          <w:rFonts w:ascii="Traditional Arabic" w:hAnsi="Traditional Arabic" w:cs="Traditional Arabic" w:hint="cs"/>
          <w:sz w:val="32"/>
          <w:szCs w:val="32"/>
          <w:rtl/>
        </w:rPr>
        <w:t>للمسلمين</w:t>
      </w:r>
      <w:r w:rsidR="004D7447" w:rsidRPr="0009519A">
        <w:rPr>
          <w:rFonts w:ascii="Traditional Arabic" w:hAnsi="Traditional Arabic" w:cs="Traditional Arabic"/>
          <w:sz w:val="32"/>
          <w:szCs w:val="32"/>
          <w:rtl/>
        </w:rPr>
        <w:t>: إنّكم ستفتحون مصر، وهي أرض يسمى فيها القيراط، فإذا فتحتموها فأحس</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نوا إلى أهلها، فإن لهم ذمّة</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w:t>
      </w:r>
      <w:r w:rsidR="009669A1" w:rsidRPr="0009519A">
        <w:rPr>
          <w:rFonts w:ascii="Traditional Arabic" w:hAnsi="Traditional Arabic" w:cs="Traditional Arabic"/>
          <w:sz w:val="32"/>
          <w:szCs w:val="32"/>
          <w:rtl/>
        </w:rPr>
        <w:t>ورحم</w:t>
      </w:r>
      <w:r w:rsidR="009669A1" w:rsidRPr="0009519A">
        <w:rPr>
          <w:rFonts w:ascii="Traditional Arabic" w:hAnsi="Traditional Arabic" w:cs="Traditional Arabic" w:hint="cs"/>
          <w:sz w:val="32"/>
          <w:szCs w:val="32"/>
          <w:rtl/>
        </w:rPr>
        <w:t>ًا</w:t>
      </w:r>
      <w:r w:rsidR="004D7447" w:rsidRPr="0009519A">
        <w:rPr>
          <w:rFonts w:ascii="Traditional Arabic" w:hAnsi="Traditional Arabic" w:cs="Traditional Arabic" w:hint="cs"/>
          <w:sz w:val="32"/>
          <w:szCs w:val="32"/>
          <w:rtl/>
        </w:rPr>
        <w:t xml:space="preserve">. </w:t>
      </w:r>
      <w:r w:rsidR="004D7447" w:rsidRPr="0009519A">
        <w:rPr>
          <w:rFonts w:ascii="Traditional Arabic" w:hAnsi="Traditional Arabic" w:cs="Traditional Arabic"/>
          <w:sz w:val="32"/>
          <w:szCs w:val="32"/>
          <w:rtl/>
        </w:rPr>
        <w:t>فقال</w:t>
      </w:r>
      <w:r w:rsidR="004D7447" w:rsidRPr="0009519A">
        <w:rPr>
          <w:rFonts w:ascii="Traditional Arabic" w:hAnsi="Traditional Arabic" w:cs="Traditional Arabic" w:hint="cs"/>
          <w:sz w:val="32"/>
          <w:szCs w:val="32"/>
          <w:rtl/>
        </w:rPr>
        <w:t xml:space="preserve"> السفيران</w:t>
      </w:r>
      <w:r w:rsidR="004D7447" w:rsidRPr="0009519A">
        <w:rPr>
          <w:rFonts w:ascii="Traditional Arabic" w:hAnsi="Traditional Arabic" w:cs="Traditional Arabic"/>
          <w:sz w:val="32"/>
          <w:szCs w:val="32"/>
          <w:rtl/>
        </w:rPr>
        <w:t>: قرابة</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بعيدة لا ي</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ص</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ل</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مثل</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ها إلا الأنبياء</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آمِنّا حتى نرجع إليك</w:t>
      </w:r>
      <w:r w:rsidR="004D7447" w:rsidRPr="0009519A">
        <w:rPr>
          <w:rFonts w:ascii="Traditional Arabic" w:hAnsi="Traditional Arabic" w:cs="Traditional Arabic" w:hint="cs"/>
          <w:sz w:val="32"/>
          <w:szCs w:val="32"/>
          <w:rtl/>
        </w:rPr>
        <w:t xml:space="preserve"> بما عندنا.</w:t>
      </w:r>
      <w:r w:rsidR="004D7447" w:rsidRPr="0009519A">
        <w:rPr>
          <w:rFonts w:ascii="Traditional Arabic" w:hAnsi="Traditional Arabic" w:cs="Traditional Arabic"/>
          <w:sz w:val="32"/>
          <w:szCs w:val="32"/>
          <w:rtl/>
        </w:rPr>
        <w:t xml:space="preserve"> فرجعا إلى المقوقس عظيم</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القبط</w:t>
      </w:r>
      <w:r w:rsidR="004D7447" w:rsidRPr="0009519A">
        <w:rPr>
          <w:rFonts w:ascii="Traditional Arabic" w:hAnsi="Traditional Arabic" w:cs="Traditional Arabic" w:hint="cs"/>
          <w:sz w:val="32"/>
          <w:szCs w:val="32"/>
          <w:rtl/>
        </w:rPr>
        <w:t xml:space="preserve"> وإلى </w:t>
      </w:r>
      <w:r w:rsidR="004D7447" w:rsidRPr="0009519A">
        <w:rPr>
          <w:rFonts w:ascii="Traditional Arabic" w:hAnsi="Traditional Arabic" w:cs="Traditional Arabic"/>
          <w:sz w:val="32"/>
          <w:szCs w:val="32"/>
          <w:rtl/>
        </w:rPr>
        <w:t>أرطبون والي</w:t>
      </w:r>
      <w:r w:rsidR="004D7447" w:rsidRPr="0009519A">
        <w:rPr>
          <w:rFonts w:ascii="Traditional Arabic" w:hAnsi="Traditional Arabic" w:cs="Traditional Arabic" w:hint="cs"/>
          <w:sz w:val="32"/>
          <w:szCs w:val="32"/>
          <w:rtl/>
        </w:rPr>
        <w:t xml:space="preserve"> مصر</w:t>
      </w:r>
      <w:r w:rsidR="004D7447" w:rsidRPr="0009519A">
        <w:rPr>
          <w:rFonts w:ascii="Traditional Arabic" w:hAnsi="Traditional Arabic" w:cs="Traditional Arabic"/>
          <w:sz w:val="32"/>
          <w:szCs w:val="32"/>
          <w:rtl/>
        </w:rPr>
        <w:t xml:space="preserve"> من قِبَل الروم، فأخبراهما خبر</w:t>
      </w:r>
      <w:r w:rsidR="004D7447"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المسلمين</w:t>
      </w:r>
      <w:r w:rsidR="009669A1" w:rsidRPr="0009519A">
        <w:rPr>
          <w:rFonts w:ascii="Traditional Arabic" w:hAnsi="Traditional Arabic" w:cs="Traditional Arabic" w:hint="cs"/>
          <w:sz w:val="32"/>
          <w:szCs w:val="32"/>
          <w:rtl/>
        </w:rPr>
        <w:t>،</w:t>
      </w:r>
      <w:r w:rsidR="004D7447" w:rsidRPr="0009519A">
        <w:rPr>
          <w:rFonts w:ascii="Traditional Arabic" w:hAnsi="Traditional Arabic" w:cs="Traditional Arabic"/>
          <w:sz w:val="32"/>
          <w:szCs w:val="32"/>
          <w:rtl/>
        </w:rPr>
        <w:t xml:space="preserve"> فأما أرطبون فأبى وعزم على الحرب، و</w:t>
      </w:r>
      <w:r w:rsidR="004D7447" w:rsidRPr="0009519A">
        <w:rPr>
          <w:rFonts w:ascii="Traditional Arabic" w:hAnsi="Traditional Arabic" w:cs="Traditional Arabic" w:hint="cs"/>
          <w:sz w:val="32"/>
          <w:szCs w:val="32"/>
          <w:rtl/>
        </w:rPr>
        <w:t>أغار على</w:t>
      </w:r>
      <w:r w:rsidR="004D7447" w:rsidRPr="0009519A">
        <w:rPr>
          <w:rFonts w:ascii="Traditional Arabic" w:hAnsi="Traditional Arabic" w:cs="Traditional Arabic"/>
          <w:sz w:val="32"/>
          <w:szCs w:val="32"/>
          <w:rtl/>
        </w:rPr>
        <w:t xml:space="preserve"> المسلمين</w:t>
      </w:r>
      <w:r w:rsidR="004D7447" w:rsidRPr="0009519A">
        <w:rPr>
          <w:rFonts w:ascii="Traditional Arabic" w:hAnsi="Traditional Arabic" w:cs="Traditional Arabic" w:hint="cs"/>
          <w:sz w:val="32"/>
          <w:szCs w:val="32"/>
          <w:rtl/>
        </w:rPr>
        <w:t xml:space="preserve"> ليلا. و</w:t>
      </w:r>
      <w:r w:rsidR="004D7447" w:rsidRPr="0009519A">
        <w:rPr>
          <w:rFonts w:ascii="Traditional Arabic" w:hAnsi="Traditional Arabic" w:cs="Traditional Arabic"/>
          <w:sz w:val="32"/>
          <w:szCs w:val="32"/>
          <w:rtl/>
        </w:rPr>
        <w:t>هزمه</w:t>
      </w:r>
      <w:r w:rsidR="004D7447" w:rsidRPr="0009519A">
        <w:rPr>
          <w:rFonts w:ascii="Traditional Arabic" w:hAnsi="Traditional Arabic" w:cs="Traditional Arabic" w:hint="cs"/>
          <w:sz w:val="32"/>
          <w:szCs w:val="32"/>
          <w:rtl/>
        </w:rPr>
        <w:t xml:space="preserve"> المسلمون</w:t>
      </w:r>
      <w:r w:rsidR="004D7447" w:rsidRPr="0009519A">
        <w:rPr>
          <w:rFonts w:ascii="Traditional Arabic" w:hAnsi="Traditional Arabic" w:cs="Traditional Arabic"/>
          <w:sz w:val="32"/>
          <w:szCs w:val="32"/>
          <w:rtl/>
        </w:rPr>
        <w:t xml:space="preserve"> هو وجنده</w:t>
      </w:r>
      <w:r w:rsidR="004D7447" w:rsidRPr="0009519A">
        <w:rPr>
          <w:rFonts w:ascii="Traditional Arabic" w:hAnsi="Traditional Arabic" w:cs="Traditional Arabic" w:hint="cs"/>
          <w:sz w:val="32"/>
          <w:szCs w:val="32"/>
          <w:rtl/>
        </w:rPr>
        <w:t xml:space="preserve">. </w:t>
      </w:r>
    </w:p>
    <w:p w:rsidR="004D7447" w:rsidRPr="0009519A" w:rsidRDefault="004D7447" w:rsidP="009669A1">
      <w:pPr>
        <w:autoSpaceDE w:val="0"/>
        <w:autoSpaceDN w:val="0"/>
        <w:bidi/>
        <w:adjustRightInd w:val="0"/>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hint="cs"/>
          <w:sz w:val="32"/>
          <w:szCs w:val="32"/>
          <w:rtl/>
        </w:rPr>
        <w:lastRenderedPageBreak/>
        <w:t>وهناك واقعة حصلت في هذه المعركة، وهي ت</w:t>
      </w:r>
      <w:r w:rsidRPr="0009519A">
        <w:rPr>
          <w:rFonts w:ascii="Traditional Arabic" w:hAnsi="Traditional Arabic" w:cs="Traditional Arabic"/>
          <w:sz w:val="32"/>
          <w:szCs w:val="32"/>
          <w:rtl/>
        </w:rPr>
        <w:t>دل على شهامة المسلمين ومروءتهم</w:t>
      </w:r>
      <w:r w:rsidRPr="0009519A">
        <w:rPr>
          <w:rFonts w:ascii="Traditional Arabic" w:hAnsi="Traditional Arabic" w:cs="Traditional Arabic" w:hint="cs"/>
          <w:sz w:val="32"/>
          <w:szCs w:val="32"/>
          <w:rtl/>
        </w:rPr>
        <w:t>، ذلك</w:t>
      </w:r>
      <w:r w:rsidRPr="0009519A">
        <w:rPr>
          <w:rFonts w:ascii="Traditional Arabic" w:hAnsi="Traditional Arabic" w:cs="Traditional Arabic"/>
          <w:sz w:val="32"/>
          <w:szCs w:val="32"/>
          <w:rtl/>
        </w:rPr>
        <w:t xml:space="preserve"> أنه لما فتح الله على المسلمين (بلبيس) </w:t>
      </w:r>
      <w:r w:rsidRPr="0009519A">
        <w:rPr>
          <w:rFonts w:ascii="Traditional Arabic" w:hAnsi="Traditional Arabic" w:cs="Traditional Arabic" w:hint="cs"/>
          <w:sz w:val="32"/>
          <w:szCs w:val="32"/>
          <w:rtl/>
        </w:rPr>
        <w:t>أُسرت</w:t>
      </w:r>
      <w:r w:rsidRPr="0009519A">
        <w:rPr>
          <w:rFonts w:ascii="Traditional Arabic" w:hAnsi="Traditional Arabic" w:cs="Traditional Arabic"/>
          <w:sz w:val="32"/>
          <w:szCs w:val="32"/>
          <w:rtl/>
        </w:rPr>
        <w:t xml:space="preserve"> في</w:t>
      </w:r>
      <w:r w:rsidRPr="0009519A">
        <w:rPr>
          <w:rFonts w:ascii="Traditional Arabic" w:hAnsi="Traditional Arabic" w:cs="Traditional Arabic" w:hint="cs"/>
          <w:sz w:val="32"/>
          <w:szCs w:val="32"/>
          <w:rtl/>
        </w:rPr>
        <w:t xml:space="preserve"> المعركة</w:t>
      </w:r>
      <w:r w:rsidRPr="0009519A">
        <w:rPr>
          <w:rFonts w:ascii="Traditional Arabic" w:hAnsi="Traditional Arabic" w:cs="Traditional Arabic"/>
          <w:sz w:val="32"/>
          <w:szCs w:val="32"/>
          <w:rtl/>
        </w:rPr>
        <w:t xml:space="preserve"> ابنة المقوقس</w:t>
      </w:r>
      <w:r w:rsidRPr="0009519A">
        <w:rPr>
          <w:rFonts w:ascii="Traditional Arabic" w:hAnsi="Traditional Arabic" w:cs="Traditional Arabic" w:hint="cs"/>
          <w:sz w:val="32"/>
          <w:szCs w:val="32"/>
          <w:rtl/>
        </w:rPr>
        <w:t>،</w:t>
      </w:r>
      <w:r w:rsidRPr="0009519A">
        <w:rPr>
          <w:rFonts w:ascii="Traditional Arabic" w:hAnsi="Traditional Arabic" w:cs="Traditional Arabic"/>
          <w:sz w:val="32"/>
          <w:szCs w:val="32"/>
          <w:rtl/>
        </w:rPr>
        <w:t xml:space="preserve"> واسمها (أرمانوسة)</w:t>
      </w:r>
      <w:r w:rsidRPr="0009519A">
        <w:rPr>
          <w:rFonts w:ascii="Traditional Arabic" w:hAnsi="Traditional Arabic" w:cs="Traditional Arabic" w:hint="cs"/>
          <w:sz w:val="32"/>
          <w:szCs w:val="32"/>
          <w:rtl/>
        </w:rPr>
        <w:t>،</w:t>
      </w:r>
      <w:r w:rsidRPr="0009519A">
        <w:rPr>
          <w:rFonts w:ascii="Traditional Arabic" w:hAnsi="Traditional Arabic" w:cs="Traditional Arabic"/>
          <w:sz w:val="32"/>
          <w:szCs w:val="32"/>
          <w:rtl/>
        </w:rPr>
        <w:t xml:space="preserve"> وكانت مقربة من أبيها</w:t>
      </w:r>
      <w:r w:rsidRPr="0009519A">
        <w:rPr>
          <w:rFonts w:ascii="Traditional Arabic" w:hAnsi="Traditional Arabic" w:cs="Traditional Arabic" w:hint="cs"/>
          <w:sz w:val="32"/>
          <w:szCs w:val="32"/>
          <w:rtl/>
        </w:rPr>
        <w:t xml:space="preserve">، وكان يريد تزويجها </w:t>
      </w:r>
      <w:r w:rsidRPr="0009519A">
        <w:rPr>
          <w:rFonts w:ascii="Traditional Arabic" w:hAnsi="Traditional Arabic" w:cs="Traditional Arabic"/>
          <w:sz w:val="32"/>
          <w:szCs w:val="32"/>
          <w:rtl/>
        </w:rPr>
        <w:t>من قسطنطين ابن هرقل</w:t>
      </w:r>
      <w:r w:rsidRPr="0009519A">
        <w:rPr>
          <w:rFonts w:ascii="Traditional Arabic" w:hAnsi="Traditional Arabic" w:cs="Traditional Arabic" w:hint="cs"/>
          <w:sz w:val="32"/>
          <w:szCs w:val="32"/>
          <w:rtl/>
        </w:rPr>
        <w:t xml:space="preserve"> بغير رضاها، فخرجت </w:t>
      </w:r>
      <w:r w:rsidRPr="0009519A">
        <w:rPr>
          <w:rFonts w:ascii="Traditional Arabic" w:hAnsi="Traditional Arabic" w:cs="Traditional Arabic"/>
          <w:sz w:val="32"/>
          <w:szCs w:val="32"/>
          <w:rtl/>
        </w:rPr>
        <w:t xml:space="preserve">في زيارة لمدينة بلبيس مع خادمتها </w:t>
      </w:r>
      <w:r w:rsidR="009669A1" w:rsidRPr="0009519A">
        <w:rPr>
          <w:rFonts w:ascii="Traditional Arabic" w:hAnsi="Traditional Arabic" w:cs="Traditional Arabic"/>
          <w:sz w:val="32"/>
          <w:szCs w:val="32"/>
          <w:rtl/>
        </w:rPr>
        <w:t>هرب</w:t>
      </w:r>
      <w:r w:rsidR="009669A1" w:rsidRPr="0009519A">
        <w:rPr>
          <w:rFonts w:ascii="Traditional Arabic" w:hAnsi="Traditional Arabic" w:cs="Traditional Arabic" w:hint="cs"/>
          <w:sz w:val="32"/>
          <w:szCs w:val="32"/>
          <w:rtl/>
        </w:rPr>
        <w:t>ًا</w:t>
      </w:r>
      <w:r w:rsidR="009669A1" w:rsidRPr="0009519A">
        <w:rPr>
          <w:rFonts w:ascii="Traditional Arabic" w:hAnsi="Traditional Arabic" w:cs="Traditional Arabic"/>
          <w:sz w:val="32"/>
          <w:szCs w:val="32"/>
          <w:rtl/>
        </w:rPr>
        <w:t xml:space="preserve"> </w:t>
      </w:r>
      <w:r w:rsidRPr="0009519A">
        <w:rPr>
          <w:rFonts w:ascii="Traditional Arabic" w:hAnsi="Traditional Arabic" w:cs="Traditional Arabic"/>
          <w:sz w:val="32"/>
          <w:szCs w:val="32"/>
          <w:rtl/>
        </w:rPr>
        <w:t>من زواجها</w:t>
      </w:r>
      <w:r w:rsidRPr="0009519A">
        <w:rPr>
          <w:rFonts w:ascii="Traditional Arabic" w:hAnsi="Traditional Arabic" w:cs="Traditional Arabic" w:hint="cs"/>
          <w:sz w:val="32"/>
          <w:szCs w:val="32"/>
          <w:rtl/>
        </w:rPr>
        <w:t>.</w:t>
      </w:r>
    </w:p>
    <w:p w:rsidR="000C7410" w:rsidRPr="0009519A" w:rsidRDefault="004D7447" w:rsidP="00F50D21">
      <w:pPr>
        <w:autoSpaceDE w:val="0"/>
        <w:autoSpaceDN w:val="0"/>
        <w:bidi/>
        <w:adjustRightInd w:val="0"/>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hint="cs"/>
          <w:sz w:val="32"/>
          <w:szCs w:val="32"/>
          <w:rtl/>
        </w:rPr>
        <w:t xml:space="preserve">فلما </w:t>
      </w:r>
      <w:r w:rsidRPr="0009519A">
        <w:rPr>
          <w:rFonts w:ascii="Traditional Arabic" w:hAnsi="Traditional Arabic" w:cs="Traditional Arabic"/>
          <w:sz w:val="32"/>
          <w:szCs w:val="32"/>
          <w:rtl/>
        </w:rPr>
        <w:t>أسر</w:t>
      </w:r>
      <w:r w:rsidRPr="0009519A">
        <w:rPr>
          <w:rFonts w:ascii="Traditional Arabic" w:hAnsi="Traditional Arabic" w:cs="Traditional Arabic" w:hint="cs"/>
          <w:sz w:val="32"/>
          <w:szCs w:val="32"/>
          <w:rtl/>
        </w:rPr>
        <w:t xml:space="preserve">ها المسلمون، </w:t>
      </w:r>
      <w:r w:rsidRPr="0009519A">
        <w:rPr>
          <w:rFonts w:ascii="Traditional Arabic" w:hAnsi="Traditional Arabic" w:cs="Traditional Arabic"/>
          <w:sz w:val="32"/>
          <w:szCs w:val="32"/>
          <w:rtl/>
        </w:rPr>
        <w:t>جمع عمرو بن العاص الصحابة</w:t>
      </w:r>
      <w:r w:rsidRPr="0009519A">
        <w:rPr>
          <w:rFonts w:ascii="Traditional Arabic" w:hAnsi="Traditional Arabic" w:cs="Traditional Arabic" w:hint="cs"/>
          <w:sz w:val="32"/>
          <w:szCs w:val="32"/>
          <w:rtl/>
        </w:rPr>
        <w:t xml:space="preserve"> في مجلس</w:t>
      </w:r>
      <w:r w:rsidRPr="0009519A">
        <w:rPr>
          <w:rFonts w:ascii="Traditional Arabic" w:hAnsi="Traditional Arabic" w:cs="Traditional Arabic"/>
          <w:sz w:val="32"/>
          <w:szCs w:val="32"/>
          <w:rtl/>
        </w:rPr>
        <w:t xml:space="preserve"> وذك</w:t>
      </w:r>
      <w:r w:rsidRPr="0009519A">
        <w:rPr>
          <w:rFonts w:ascii="Traditional Arabic" w:hAnsi="Traditional Arabic" w:cs="Traditional Arabic" w:hint="cs"/>
          <w:sz w:val="32"/>
          <w:szCs w:val="32"/>
          <w:rtl/>
        </w:rPr>
        <w:t>ّ</w:t>
      </w:r>
      <w:r w:rsidRPr="0009519A">
        <w:rPr>
          <w:rFonts w:ascii="Traditional Arabic" w:hAnsi="Traditional Arabic" w:cs="Traditional Arabic"/>
          <w:sz w:val="32"/>
          <w:szCs w:val="32"/>
          <w:rtl/>
        </w:rPr>
        <w:t>رهم بقول</w:t>
      </w:r>
      <w:r w:rsidRPr="0009519A">
        <w:rPr>
          <w:rFonts w:ascii="Traditional Arabic" w:hAnsi="Traditional Arabic" w:cs="Traditional Arabic" w:hint="cs"/>
          <w:sz w:val="32"/>
          <w:szCs w:val="32"/>
          <w:rtl/>
        </w:rPr>
        <w:t xml:space="preserve"> الله</w:t>
      </w:r>
      <w:r w:rsidRPr="0009519A">
        <w:rPr>
          <w:rFonts w:ascii="Traditional Arabic" w:hAnsi="Traditional Arabic" w:cs="Traditional Arabic"/>
          <w:sz w:val="32"/>
          <w:szCs w:val="32"/>
          <w:rtl/>
        </w:rPr>
        <w:t xml:space="preserve"> تعالى: </w:t>
      </w:r>
      <w:r w:rsidR="00F50D21" w:rsidRPr="0009519A">
        <w:rPr>
          <w:rFonts w:ascii="Traditional Arabic" w:hAnsi="Traditional Arabic" w:cs="Traditional Arabic"/>
          <w:sz w:val="32"/>
          <w:szCs w:val="32"/>
        </w:rPr>
        <w:sym w:font="AGA Arabesque" w:char="F05D"/>
      </w:r>
      <w:r w:rsidRPr="0009519A">
        <w:rPr>
          <w:rFonts w:ascii="Traditional Arabic" w:hAnsi="Traditional Arabic" w:cs="Traditional Arabic"/>
          <w:sz w:val="32"/>
          <w:szCs w:val="32"/>
          <w:rtl/>
        </w:rPr>
        <w:t>هَلْ جَزَاءُ الإحْسَانِ إِلاَّ الإحْسَانُ</w:t>
      </w:r>
      <w:r w:rsidR="00F50D21" w:rsidRPr="0009519A">
        <w:rPr>
          <w:rFonts w:ascii="Traditional Arabic" w:hAnsi="Traditional Arabic" w:cs="Traditional Arabic" w:hint="cs"/>
          <w:sz w:val="32"/>
          <w:szCs w:val="32"/>
        </w:rPr>
        <w:sym w:font="AGA Arabesque" w:char="F05B"/>
      </w:r>
      <w:r w:rsidRPr="0009519A">
        <w:rPr>
          <w:rFonts w:ascii="Traditional Arabic" w:hAnsi="Traditional Arabic" w:cs="Traditional Arabic" w:hint="cs"/>
          <w:sz w:val="32"/>
          <w:szCs w:val="32"/>
          <w:rtl/>
        </w:rPr>
        <w:t xml:space="preserve">، </w:t>
      </w:r>
      <w:r w:rsidRPr="0009519A">
        <w:rPr>
          <w:rFonts w:ascii="Traditional Arabic" w:hAnsi="Traditional Arabic" w:cs="Traditional Arabic"/>
          <w:sz w:val="32"/>
          <w:szCs w:val="32"/>
          <w:rtl/>
        </w:rPr>
        <w:t xml:space="preserve">ثم قال: </w:t>
      </w:r>
      <w:r w:rsidRPr="0009519A">
        <w:rPr>
          <w:rFonts w:ascii="Traditional Arabic" w:hAnsi="Traditional Arabic" w:cs="Traditional Arabic" w:hint="cs"/>
          <w:sz w:val="32"/>
          <w:szCs w:val="32"/>
          <w:rtl/>
        </w:rPr>
        <w:t>كان</w:t>
      </w:r>
      <w:r w:rsidRPr="0009519A">
        <w:rPr>
          <w:rFonts w:ascii="Traditional Arabic" w:hAnsi="Traditional Arabic" w:cs="Traditional Arabic"/>
          <w:sz w:val="32"/>
          <w:szCs w:val="32"/>
          <w:rtl/>
        </w:rPr>
        <w:t xml:space="preserve"> المقوقس</w:t>
      </w:r>
      <w:r w:rsidRPr="0009519A">
        <w:rPr>
          <w:rFonts w:ascii="Traditional Arabic" w:hAnsi="Traditional Arabic" w:cs="Traditional Arabic" w:hint="cs"/>
          <w:sz w:val="32"/>
          <w:szCs w:val="32"/>
          <w:rtl/>
        </w:rPr>
        <w:t xml:space="preserve"> قد أرسل</w:t>
      </w:r>
      <w:r w:rsidRPr="0009519A">
        <w:rPr>
          <w:rFonts w:ascii="Traditional Arabic" w:hAnsi="Traditional Arabic" w:cs="Traditional Arabic"/>
          <w:sz w:val="32"/>
          <w:szCs w:val="32"/>
          <w:rtl/>
        </w:rPr>
        <w:t xml:space="preserve"> هدية إلى نبينا</w:t>
      </w:r>
      <w:r w:rsidRPr="0009519A">
        <w:rPr>
          <w:rFonts w:ascii="Traditional Arabic" w:hAnsi="Traditional Arabic" w:cs="Traditional Arabic" w:hint="cs"/>
          <w:sz w:val="32"/>
          <w:szCs w:val="32"/>
          <w:rtl/>
        </w:rPr>
        <w:t xml:space="preserve"> </w:t>
      </w:r>
      <w:r w:rsidRPr="0009519A">
        <w:rPr>
          <w:rFonts w:ascii="Traditional Arabic" w:hAnsi="Traditional Arabic" w:cs="Traditional Arabic"/>
          <w:sz w:val="32"/>
          <w:szCs w:val="32"/>
        </w:rPr>
        <w:sym w:font="AGA Arabesque" w:char="F072"/>
      </w:r>
      <w:r w:rsidRPr="0009519A">
        <w:rPr>
          <w:rFonts w:ascii="Traditional Arabic" w:hAnsi="Traditional Arabic" w:cs="Traditional Arabic" w:hint="cs"/>
          <w:sz w:val="32"/>
          <w:szCs w:val="32"/>
          <w:rtl/>
        </w:rPr>
        <w:t>.</w:t>
      </w:r>
      <w:r w:rsidR="00F50D21" w:rsidRPr="0009519A">
        <w:rPr>
          <w:rFonts w:ascii="Traditional Arabic" w:hAnsi="Traditional Arabic" w:cs="Traditional Arabic" w:hint="cs"/>
          <w:sz w:val="32"/>
          <w:szCs w:val="32"/>
          <w:rtl/>
        </w:rPr>
        <w:t xml:space="preserve"> </w:t>
      </w:r>
      <w:r w:rsidR="000C7410" w:rsidRPr="0009519A">
        <w:rPr>
          <w:rFonts w:ascii="Traditional Arabic" w:hAnsi="Traditional Arabic" w:cs="Traditional Arabic"/>
          <w:sz w:val="32"/>
          <w:szCs w:val="32"/>
          <w:rtl/>
        </w:rPr>
        <w:t>وأرى أن نبعث إلى مقوقس بابنته وجميع من أسرناهم من جواريها وأتباعها، وما</w:t>
      </w:r>
      <w:r w:rsidR="000C7410" w:rsidRPr="0009519A">
        <w:rPr>
          <w:rFonts w:ascii="Traditional Arabic" w:hAnsi="Traditional Arabic" w:cs="Traditional Arabic"/>
          <w:sz w:val="32"/>
          <w:szCs w:val="32"/>
        </w:rPr>
        <w:t> </w:t>
      </w:r>
      <w:r w:rsidR="000C7410" w:rsidRPr="0009519A">
        <w:rPr>
          <w:rFonts w:ascii="Traditional Arabic" w:hAnsi="Traditional Arabic" w:cs="Traditional Arabic"/>
          <w:sz w:val="32"/>
          <w:szCs w:val="32"/>
          <w:rtl/>
        </w:rPr>
        <w:t>أخذنا من أموالهم، فاستصوبوا رأيه، فأرسلها عمرو إلى أبيها معززة مكرمة ومعها كل مجوهراتها وجواريها ومماليكها</w:t>
      </w:r>
      <w:r w:rsidR="007063D8" w:rsidRPr="0009519A">
        <w:rPr>
          <w:rFonts w:ascii="Traditional Arabic" w:hAnsi="Traditional Arabic" w:cs="Traditional Arabic" w:hint="cs"/>
          <w:sz w:val="32"/>
          <w:szCs w:val="32"/>
          <w:rtl/>
        </w:rPr>
        <w:t>،</w:t>
      </w:r>
      <w:r w:rsidR="000C7410" w:rsidRPr="0009519A">
        <w:rPr>
          <w:rFonts w:ascii="Traditional Arabic" w:hAnsi="Traditional Arabic" w:cs="Traditional Arabic"/>
          <w:sz w:val="32"/>
          <w:szCs w:val="32"/>
          <w:rtl/>
        </w:rPr>
        <w:t xml:space="preserve"> ولما وصلت إلى أبيها سُرَّ بها وبتصرف المسلمين معها.</w:t>
      </w:r>
    </w:p>
    <w:p w:rsidR="009B615A" w:rsidRPr="0009519A" w:rsidRDefault="000C7410" w:rsidP="0077691E">
      <w:pPr>
        <w:bidi/>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b/>
          <w:bCs/>
          <w:sz w:val="32"/>
          <w:szCs w:val="32"/>
          <w:u w:val="single"/>
          <w:rtl/>
        </w:rPr>
        <w:t>فتح</w:t>
      </w:r>
      <w:r w:rsidR="0077691E" w:rsidRPr="0009519A">
        <w:rPr>
          <w:rFonts w:ascii="Traditional Arabic" w:hAnsi="Traditional Arabic" w:cs="Traditional Arabic"/>
          <w:b/>
          <w:bCs/>
          <w:sz w:val="32"/>
          <w:szCs w:val="32"/>
          <w:u w:val="single"/>
          <w:rtl/>
        </w:rPr>
        <w:t xml:space="preserve"> أم دُنين</w:t>
      </w:r>
      <w:r w:rsidR="0077691E" w:rsidRPr="0009519A">
        <w:rPr>
          <w:rFonts w:ascii="Traditional Arabic" w:hAnsi="Traditional Arabic" w:cs="Traditional Arabic" w:hint="cs"/>
          <w:b/>
          <w:bCs/>
          <w:sz w:val="32"/>
          <w:szCs w:val="32"/>
          <w:u w:val="single"/>
          <w:rtl/>
        </w:rPr>
        <w:t xml:space="preserve">: </w:t>
      </w:r>
      <w:r w:rsidR="009B615A" w:rsidRPr="0009519A">
        <w:rPr>
          <w:rFonts w:ascii="Traditional Arabic" w:hAnsi="Traditional Arabic" w:cs="Traditional Arabic"/>
          <w:sz w:val="32"/>
          <w:szCs w:val="32"/>
          <w:rtl/>
        </w:rPr>
        <w:t>سار عمرو بن العاص بعد فتح بلبيس متاخمًا الصحراء حتى نزل قريبا من قرية "أم دنين" على النيل</w:t>
      </w:r>
      <w:r w:rsidR="0077691E" w:rsidRPr="0009519A">
        <w:rPr>
          <w:rFonts w:ascii="Traditional Arabic" w:hAnsi="Traditional Arabic" w:cs="Traditional Arabic" w:hint="cs"/>
          <w:sz w:val="32"/>
          <w:szCs w:val="32"/>
          <w:rtl/>
        </w:rPr>
        <w:t xml:space="preserve">، </w:t>
      </w:r>
      <w:r w:rsidR="009B615A" w:rsidRPr="0009519A">
        <w:rPr>
          <w:rFonts w:ascii="Traditional Arabic" w:hAnsi="Traditional Arabic" w:cs="Traditional Arabic"/>
          <w:sz w:val="32"/>
          <w:szCs w:val="32"/>
          <w:rtl/>
        </w:rPr>
        <w:t>وجاء الروم إلى حصن بابليون بجلّ</w:t>
      </w:r>
      <w:r w:rsidR="003D0C34" w:rsidRPr="0009519A">
        <w:rPr>
          <w:rFonts w:ascii="Traditional Arabic" w:hAnsi="Traditional Arabic" w:cs="Traditional Arabic"/>
          <w:sz w:val="32"/>
          <w:szCs w:val="32"/>
          <w:rtl/>
        </w:rPr>
        <w:t xml:space="preserve"> قوتهم، </w:t>
      </w:r>
      <w:r w:rsidR="0052021B" w:rsidRPr="0009519A">
        <w:rPr>
          <w:rFonts w:ascii="Traditional Arabic" w:hAnsi="Traditional Arabic" w:cs="Traditional Arabic"/>
          <w:sz w:val="32"/>
          <w:szCs w:val="32"/>
          <w:rtl/>
        </w:rPr>
        <w:t>وأ</w:t>
      </w:r>
      <w:r w:rsidR="0052021B" w:rsidRPr="0009519A">
        <w:rPr>
          <w:rFonts w:ascii="Traditional Arabic" w:hAnsi="Traditional Arabic" w:cs="Traditional Arabic" w:hint="cs"/>
          <w:sz w:val="32"/>
          <w:szCs w:val="32"/>
          <w:rtl/>
        </w:rPr>
        <w:t>مَدُّوا</w:t>
      </w:r>
      <w:r w:rsidR="0052021B" w:rsidRPr="0009519A">
        <w:rPr>
          <w:rFonts w:ascii="Traditional Arabic" w:hAnsi="Traditional Arabic" w:cs="Traditional Arabic"/>
          <w:sz w:val="32"/>
          <w:szCs w:val="32"/>
          <w:rtl/>
        </w:rPr>
        <w:t xml:space="preserve"> </w:t>
      </w:r>
      <w:r w:rsidR="003D0C34" w:rsidRPr="0009519A">
        <w:rPr>
          <w:rFonts w:ascii="Traditional Arabic" w:hAnsi="Traditional Arabic" w:cs="Traditional Arabic"/>
          <w:sz w:val="32"/>
          <w:szCs w:val="32"/>
          <w:rtl/>
        </w:rPr>
        <w:t xml:space="preserve">حصن أم دنين </w:t>
      </w:r>
      <w:r w:rsidR="0052021B" w:rsidRPr="0009519A">
        <w:rPr>
          <w:rFonts w:ascii="Traditional Arabic" w:hAnsi="Traditional Arabic" w:cs="Traditional Arabic" w:hint="cs"/>
          <w:sz w:val="32"/>
          <w:szCs w:val="32"/>
          <w:rtl/>
        </w:rPr>
        <w:t>بمسلحين</w:t>
      </w:r>
      <w:r w:rsidR="0052021B" w:rsidRPr="0009519A">
        <w:rPr>
          <w:rFonts w:ascii="Traditional Arabic" w:hAnsi="Traditional Arabic" w:cs="Traditional Arabic"/>
          <w:sz w:val="32"/>
          <w:szCs w:val="32"/>
          <w:rtl/>
        </w:rPr>
        <w:t xml:space="preserve"> </w:t>
      </w:r>
      <w:r w:rsidR="0052021B" w:rsidRPr="0009519A">
        <w:rPr>
          <w:rFonts w:ascii="Traditional Arabic" w:hAnsi="Traditional Arabic" w:cs="Traditional Arabic" w:hint="cs"/>
          <w:sz w:val="32"/>
          <w:szCs w:val="32"/>
          <w:rtl/>
        </w:rPr>
        <w:t>أقوياء</w:t>
      </w:r>
      <w:r w:rsidR="003D0C34" w:rsidRPr="0009519A">
        <w:rPr>
          <w:rFonts w:ascii="Traditional Arabic" w:hAnsi="Traditional Arabic" w:cs="Traditional Arabic"/>
          <w:sz w:val="32"/>
          <w:szCs w:val="32"/>
          <w:rtl/>
        </w:rPr>
        <w:t xml:space="preserve">، وتهيئوا للقتال. </w:t>
      </w:r>
    </w:p>
    <w:p w:rsidR="009260ED" w:rsidRPr="0009519A" w:rsidRDefault="0052021B" w:rsidP="0052021B">
      <w:pPr>
        <w:bidi/>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sz w:val="32"/>
          <w:szCs w:val="32"/>
          <w:rtl/>
        </w:rPr>
        <w:t>أ</w:t>
      </w:r>
      <w:r w:rsidRPr="0009519A">
        <w:rPr>
          <w:rFonts w:ascii="Traditional Arabic" w:hAnsi="Traditional Arabic" w:cs="Traditional Arabic" w:hint="cs"/>
          <w:sz w:val="32"/>
          <w:szCs w:val="32"/>
          <w:rtl/>
        </w:rPr>
        <w:t>مَدَّ</w:t>
      </w:r>
      <w:r w:rsidRPr="0009519A">
        <w:rPr>
          <w:rFonts w:ascii="Traditional Arabic" w:hAnsi="Traditional Arabic" w:cs="Traditional Arabic"/>
          <w:sz w:val="32"/>
          <w:szCs w:val="32"/>
          <w:rtl/>
        </w:rPr>
        <w:t xml:space="preserve"> </w:t>
      </w:r>
      <w:r w:rsidR="009260ED" w:rsidRPr="0009519A">
        <w:rPr>
          <w:rFonts w:ascii="Traditional Arabic" w:hAnsi="Traditional Arabic" w:cs="Traditional Arabic"/>
          <w:sz w:val="32"/>
          <w:szCs w:val="32"/>
          <w:rtl/>
        </w:rPr>
        <w:t>عمر بن الخطاب الجيش الإسلامي</w:t>
      </w:r>
      <w:r w:rsidR="003D108C" w:rsidRPr="0009519A">
        <w:rPr>
          <w:rFonts w:ascii="Traditional Arabic" w:hAnsi="Traditional Arabic" w:cs="Traditional Arabic"/>
          <w:sz w:val="32"/>
          <w:szCs w:val="32"/>
          <w:rtl/>
        </w:rPr>
        <w:t xml:space="preserve"> بأربعة آلاف</w:t>
      </w:r>
      <w:r w:rsidR="009260ED" w:rsidRPr="0009519A">
        <w:rPr>
          <w:rFonts w:ascii="Traditional Arabic" w:hAnsi="Traditional Arabic" w:cs="Traditional Arabic"/>
          <w:sz w:val="32"/>
          <w:szCs w:val="32"/>
          <w:rtl/>
        </w:rPr>
        <w:t>،</w:t>
      </w:r>
      <w:r w:rsidR="003D108C" w:rsidRPr="0009519A">
        <w:rPr>
          <w:rFonts w:ascii="Traditional Arabic" w:hAnsi="Traditional Arabic" w:cs="Traditional Arabic"/>
          <w:sz w:val="32"/>
          <w:szCs w:val="32"/>
          <w:rtl/>
        </w:rPr>
        <w:t xml:space="preserve"> رجل على كل ألف منهم</w:t>
      </w:r>
      <w:r w:rsidR="0077691E" w:rsidRPr="0009519A">
        <w:rPr>
          <w:rFonts w:ascii="Traditional Arabic" w:hAnsi="Traditional Arabic" w:cs="Traditional Arabic" w:hint="cs"/>
          <w:sz w:val="32"/>
          <w:szCs w:val="32"/>
          <w:rtl/>
        </w:rPr>
        <w:t>،</w:t>
      </w:r>
      <w:r w:rsidR="003D108C" w:rsidRPr="0009519A">
        <w:rPr>
          <w:rFonts w:ascii="Traditional Arabic" w:hAnsi="Traditional Arabic" w:cs="Traditional Arabic"/>
          <w:sz w:val="32"/>
          <w:szCs w:val="32"/>
          <w:rtl/>
        </w:rPr>
        <w:t xml:space="preserve"> وجرت بينهم معركة حامية استعمل فيها عمرو بن العاص دهاءه ال</w:t>
      </w:r>
      <w:r w:rsidR="009260ED" w:rsidRPr="0009519A">
        <w:rPr>
          <w:rFonts w:ascii="Traditional Arabic" w:hAnsi="Traditional Arabic" w:cs="Traditional Arabic"/>
          <w:sz w:val="32"/>
          <w:szCs w:val="32"/>
          <w:rtl/>
        </w:rPr>
        <w:t>حربي</w:t>
      </w:r>
      <w:r w:rsidR="003D108C" w:rsidRPr="0009519A">
        <w:rPr>
          <w:rFonts w:ascii="Traditional Arabic" w:hAnsi="Traditional Arabic" w:cs="Traditional Arabic"/>
          <w:sz w:val="32"/>
          <w:szCs w:val="32"/>
          <w:rtl/>
        </w:rPr>
        <w:t xml:space="preserve">، </w:t>
      </w:r>
      <w:r w:rsidR="0077691E" w:rsidRPr="0009519A">
        <w:rPr>
          <w:rFonts w:ascii="Traditional Arabic" w:hAnsi="Traditional Arabic" w:cs="Traditional Arabic" w:hint="cs"/>
          <w:sz w:val="32"/>
          <w:szCs w:val="32"/>
          <w:rtl/>
        </w:rPr>
        <w:t>وكان النصر للمسلمين</w:t>
      </w:r>
      <w:r w:rsidR="00EC7E64" w:rsidRPr="0009519A">
        <w:rPr>
          <w:rFonts w:ascii="Traditional Arabic" w:hAnsi="Traditional Arabic" w:cs="Traditional Arabic"/>
          <w:sz w:val="32"/>
          <w:szCs w:val="32"/>
          <w:rtl/>
        </w:rPr>
        <w:t>.</w:t>
      </w:r>
      <w:r w:rsidR="003D108C" w:rsidRPr="0009519A">
        <w:rPr>
          <w:rFonts w:ascii="Traditional Arabic" w:hAnsi="Traditional Arabic" w:cs="Traditional Arabic"/>
          <w:sz w:val="32"/>
          <w:szCs w:val="32"/>
          <w:rtl/>
        </w:rPr>
        <w:t xml:space="preserve"> </w:t>
      </w:r>
    </w:p>
    <w:p w:rsidR="002B365E" w:rsidRPr="0009519A" w:rsidRDefault="009440F2" w:rsidP="00631D5A">
      <w:pPr>
        <w:bidi/>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hint="cs"/>
          <w:sz w:val="32"/>
          <w:szCs w:val="32"/>
          <w:rtl/>
        </w:rPr>
        <w:t xml:space="preserve">وبعد ذلك تم فتح </w:t>
      </w:r>
      <w:r w:rsidR="00631D5A" w:rsidRPr="0009519A">
        <w:rPr>
          <w:rFonts w:ascii="Traditional Arabic" w:hAnsi="Traditional Arabic" w:cs="Traditional Arabic"/>
          <w:b/>
          <w:bCs/>
          <w:sz w:val="32"/>
          <w:szCs w:val="32"/>
          <w:rtl/>
        </w:rPr>
        <w:t>إقليم الفيوم كله</w:t>
      </w:r>
      <w:r w:rsidR="00631D5A" w:rsidRPr="0009519A">
        <w:rPr>
          <w:rFonts w:ascii="Traditional Arabic" w:hAnsi="Traditional Arabic" w:cs="Traditional Arabic"/>
          <w:sz w:val="32"/>
          <w:szCs w:val="32"/>
          <w:rtl/>
        </w:rPr>
        <w:t xml:space="preserve">، كما انتصر المسلمين على مدينتي إثريب والمنوف من </w:t>
      </w:r>
      <w:r w:rsidR="00631D5A" w:rsidRPr="0009519A">
        <w:rPr>
          <w:rFonts w:ascii="Traditional Arabic" w:hAnsi="Traditional Arabic" w:cs="Traditional Arabic"/>
          <w:b/>
          <w:bCs/>
          <w:sz w:val="32"/>
          <w:szCs w:val="32"/>
          <w:rtl/>
        </w:rPr>
        <w:t>إقليم المنوفية</w:t>
      </w:r>
      <w:r w:rsidR="00631D5A" w:rsidRPr="0009519A">
        <w:rPr>
          <w:rFonts w:ascii="Traditional Arabic" w:hAnsi="Traditional Arabic" w:cs="Traditional Arabic"/>
          <w:sz w:val="32"/>
          <w:szCs w:val="32"/>
          <w:rtl/>
        </w:rPr>
        <w:t>.</w:t>
      </w:r>
    </w:p>
    <w:p w:rsidR="00197C1D" w:rsidRPr="0009519A" w:rsidRDefault="00631D5A" w:rsidP="009440F2">
      <w:pPr>
        <w:bidi/>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b/>
          <w:bCs/>
          <w:sz w:val="32"/>
          <w:szCs w:val="32"/>
          <w:u w:val="single"/>
          <w:rtl/>
        </w:rPr>
        <w:t>فتح الفسطاط</w:t>
      </w:r>
      <w:r w:rsidR="008F3F6A">
        <w:rPr>
          <w:rFonts w:ascii="Traditional Arabic" w:hAnsi="Traditional Arabic" w:cs="Traditional Arabic" w:hint="cs"/>
          <w:b/>
          <w:bCs/>
          <w:sz w:val="32"/>
          <w:szCs w:val="32"/>
          <w:u w:val="single"/>
          <w:rtl/>
        </w:rPr>
        <w:t>:</w:t>
      </w:r>
      <w:r w:rsidRPr="0009519A">
        <w:rPr>
          <w:rFonts w:ascii="Traditional Arabic" w:hAnsi="Traditional Arabic" w:cs="Traditional Arabic"/>
          <w:sz w:val="32"/>
          <w:szCs w:val="32"/>
          <w:rtl/>
        </w:rPr>
        <w:t xml:space="preserve"> </w:t>
      </w:r>
      <w:r w:rsidR="00F172D1" w:rsidRPr="0009519A">
        <w:rPr>
          <w:rFonts w:ascii="Traditional Arabic" w:hAnsi="Traditional Arabic" w:cs="Traditional Arabic"/>
          <w:sz w:val="32"/>
          <w:szCs w:val="32"/>
          <w:rtl/>
        </w:rPr>
        <w:t xml:space="preserve">حاصر عمرو حصن بابليون </w:t>
      </w:r>
      <w:r w:rsidR="00D103FB" w:rsidRPr="0009519A">
        <w:rPr>
          <w:rFonts w:ascii="Traditional Arabic" w:hAnsi="Traditional Arabic" w:cs="Traditional Arabic"/>
          <w:sz w:val="32"/>
          <w:szCs w:val="32"/>
          <w:rtl/>
        </w:rPr>
        <w:t xml:space="preserve">وكان المقوقس حاكم مصر قد وصل إلى هذا الحصن قبل عمرو بن العاص وأخذ يعد العدة للمعركة. ودام الحصار سبعة أشهر دون </w:t>
      </w:r>
      <w:r w:rsidR="002F6F1F" w:rsidRPr="0009519A">
        <w:rPr>
          <w:rFonts w:ascii="Traditional Arabic" w:hAnsi="Traditional Arabic" w:cs="Traditional Arabic" w:hint="cs"/>
          <w:sz w:val="32"/>
          <w:szCs w:val="32"/>
          <w:rtl/>
        </w:rPr>
        <w:t xml:space="preserve">تحقيق </w:t>
      </w:r>
      <w:r w:rsidR="00D103FB" w:rsidRPr="0009519A">
        <w:rPr>
          <w:rFonts w:ascii="Traditional Arabic" w:hAnsi="Traditional Arabic" w:cs="Traditional Arabic"/>
          <w:sz w:val="32"/>
          <w:szCs w:val="32"/>
          <w:rtl/>
        </w:rPr>
        <w:t xml:space="preserve">الانتصار أو الهزيمة، </w:t>
      </w:r>
      <w:r w:rsidR="00190BAA" w:rsidRPr="0009519A">
        <w:rPr>
          <w:rFonts w:ascii="Traditional Arabic" w:hAnsi="Traditional Arabic" w:cs="Traditional Arabic"/>
          <w:sz w:val="32"/>
          <w:szCs w:val="32"/>
          <w:rtl/>
        </w:rPr>
        <w:t>أرسل المقوقس خلال ذلك رسله إلى عمرو بن العاص للتهديد والمصالحة فاستجاب عمرو بن العاص وأرسل عبادة بن الصامت وذكر ثلاثة شروط للمصالحة: الإسلام أو الجزية أو الحرب، فاختار المقوقس الجزية، وسافر المقوقس إلى هرقل يستأذنه في ذلك، فلم يقبل منه ثم نفاه عقابا له، ولما أبطأ فتح حصن بابليون قال الزبير بن العوام: إني أهب نفسي لله وأرجو أن يفتح الله بذلك على المسلمين، ثم أمسك بالسيف المسلول ووضع سلمًا وصعد سور القلعة وعاونه نفر من الصحابة، وعندما صعدوا السور كبروا معًا تكبيرة عظيمة وكبّر معهم كل الجيش فتزلزلت أرض القلعة، علم ال</w:t>
      </w:r>
      <w:r w:rsidR="00AA6A92" w:rsidRPr="0009519A">
        <w:rPr>
          <w:rFonts w:ascii="Traditional Arabic" w:hAnsi="Traditional Arabic" w:cs="Traditional Arabic"/>
          <w:sz w:val="32"/>
          <w:szCs w:val="32"/>
          <w:rtl/>
        </w:rPr>
        <w:t>نصارى أن المسلمين اقتحموا الحصن فهربوا على غير هدى</w:t>
      </w:r>
      <w:r w:rsidR="002F6F1F" w:rsidRPr="0009519A">
        <w:rPr>
          <w:rFonts w:ascii="Traditional Arabic" w:hAnsi="Traditional Arabic" w:cs="Traditional Arabic" w:hint="cs"/>
          <w:sz w:val="32"/>
          <w:szCs w:val="32"/>
          <w:rtl/>
        </w:rPr>
        <w:t>،</w:t>
      </w:r>
      <w:r w:rsidR="00AA6A92" w:rsidRPr="0009519A">
        <w:rPr>
          <w:rFonts w:ascii="Traditional Arabic" w:hAnsi="Traditional Arabic" w:cs="Traditional Arabic"/>
          <w:sz w:val="32"/>
          <w:szCs w:val="32"/>
          <w:rtl/>
        </w:rPr>
        <w:t xml:space="preserve"> وفي هذه الأثناء نزل الزبير من على السور وفتح باب القلعة فاقتحمها سائر الجيش وقاتل وفتح الحصن. لقد أعطاهم عمرو بن العاص الأمان على أن يخرج جند الروم ما يلزمهم من القوت لبضعة أيام، أما حصن بابليون وما فيه من الذخائر وآلات الحرب فتبقى غنيمة للمسلمين. ثم خرّب عمر بن العاص أبراج الحصن وأسواره.</w:t>
      </w:r>
    </w:p>
    <w:p w:rsidR="00AA6A92" w:rsidRPr="0009519A" w:rsidRDefault="00AA6A92" w:rsidP="00AA6A92">
      <w:pPr>
        <w:bidi/>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sz w:val="32"/>
          <w:szCs w:val="32"/>
          <w:rtl/>
        </w:rPr>
        <w:t xml:space="preserve">بعد فتح حصن بابليون حقق الجيش الإسلامي فتوحات كثيرة في مختلف مناطق مصر وحصونها ومن أشهرها </w:t>
      </w:r>
      <w:r w:rsidRPr="0009519A">
        <w:rPr>
          <w:rFonts w:ascii="Traditional Arabic" w:hAnsi="Traditional Arabic" w:cs="Traditional Arabic"/>
          <w:b/>
          <w:bCs/>
          <w:sz w:val="32"/>
          <w:szCs w:val="32"/>
          <w:rtl/>
        </w:rPr>
        <w:t>طرنوط ونقيوس وسُلطيس وكريون</w:t>
      </w:r>
      <w:r w:rsidRPr="0009519A">
        <w:rPr>
          <w:rFonts w:ascii="Traditional Arabic" w:hAnsi="Traditional Arabic" w:cs="Traditional Arabic"/>
          <w:sz w:val="32"/>
          <w:szCs w:val="32"/>
          <w:rtl/>
        </w:rPr>
        <w:t>.</w:t>
      </w:r>
    </w:p>
    <w:p w:rsidR="00597B37" w:rsidRPr="0009519A" w:rsidRDefault="00AA6A92" w:rsidP="0009519A">
      <w:pPr>
        <w:bidi/>
        <w:spacing w:after="0" w:line="240" w:lineRule="auto"/>
        <w:jc w:val="both"/>
        <w:rPr>
          <w:rFonts w:ascii="Traditional Arabic" w:hAnsi="Traditional Arabic" w:cs="Traditional Arabic"/>
          <w:sz w:val="32"/>
          <w:szCs w:val="32"/>
          <w:rtl/>
        </w:rPr>
      </w:pPr>
      <w:r w:rsidRPr="008F3F6A">
        <w:rPr>
          <w:rFonts w:ascii="Traditional Arabic" w:hAnsi="Traditional Arabic" w:cs="Traditional Arabic"/>
          <w:b/>
          <w:bCs/>
          <w:sz w:val="32"/>
          <w:szCs w:val="32"/>
          <w:u w:val="single"/>
          <w:rtl/>
        </w:rPr>
        <w:t>فتح الإسكندرية</w:t>
      </w:r>
      <w:r w:rsidR="009440F2" w:rsidRPr="008F3F6A">
        <w:rPr>
          <w:rFonts w:ascii="Traditional Arabic" w:hAnsi="Traditional Arabic" w:cs="Traditional Arabic" w:hint="cs"/>
          <w:b/>
          <w:bCs/>
          <w:sz w:val="32"/>
          <w:szCs w:val="32"/>
          <w:u w:val="single"/>
          <w:rtl/>
        </w:rPr>
        <w:t>:</w:t>
      </w:r>
      <w:r w:rsidRPr="0009519A">
        <w:rPr>
          <w:rFonts w:ascii="Traditional Arabic" w:hAnsi="Traditional Arabic" w:cs="Traditional Arabic"/>
          <w:sz w:val="32"/>
          <w:szCs w:val="32"/>
          <w:rtl/>
        </w:rPr>
        <w:t xml:space="preserve"> </w:t>
      </w:r>
      <w:r w:rsidR="000F1A1C" w:rsidRPr="0009519A">
        <w:rPr>
          <w:rFonts w:ascii="Traditional Arabic" w:hAnsi="Traditional Arabic" w:cs="Traditional Arabic"/>
          <w:sz w:val="32"/>
          <w:szCs w:val="32"/>
          <w:rtl/>
        </w:rPr>
        <w:t>كان المقوقس يريد المصالحة على الجزية ولكن ضغط عليه الروم فكتب</w:t>
      </w:r>
      <w:r w:rsidR="007D5E12" w:rsidRPr="0009519A">
        <w:rPr>
          <w:rFonts w:ascii="Traditional Arabic" w:hAnsi="Traditional Arabic" w:cs="Traditional Arabic"/>
          <w:sz w:val="32"/>
          <w:szCs w:val="32"/>
          <w:rtl/>
        </w:rPr>
        <w:t xml:space="preserve"> إلى عمرو بن العاص بأنه والأقباط ليسوا مشتركين في هذه الحرب لذلك يجب ألا ينالوا الأذى.</w:t>
      </w:r>
      <w:r w:rsidR="00597B37" w:rsidRPr="0009519A">
        <w:rPr>
          <w:rFonts w:ascii="Traditional Arabic" w:hAnsi="Traditional Arabic" w:cs="Traditional Arabic"/>
          <w:sz w:val="32"/>
          <w:szCs w:val="32"/>
          <w:rtl/>
        </w:rPr>
        <w:t xml:space="preserve"> لقد تجهز هرقل ليخرج إلى الإسكندرية بنفسه ليباشر قتال المسلمين بها، فلما فرغ من جهازه صرعه الله فأماته، وتولى الحكم ابنه. لقد طال حصار الإسكندرية تسعة أشهر مما أثار قلق عمر فكتب إلى عمرو بن العاص: ربما أصبحتم من محبي الدنيا بعد أن أقمتم هناك وإلا ما تأخر الفتح هذا التأخير. ففي اليوم الذي يصل فيه خطابي اجمع الجيش واخطب فيهم وحرّضهم على الجهاد ثم اهجم عليهم.</w:t>
      </w:r>
    </w:p>
    <w:p w:rsidR="00597B37" w:rsidRPr="0009519A" w:rsidRDefault="00597B37" w:rsidP="00597B37">
      <w:pPr>
        <w:bidi/>
        <w:spacing w:after="0" w:line="240" w:lineRule="auto"/>
        <w:jc w:val="both"/>
        <w:rPr>
          <w:rFonts w:ascii="Traditional Arabic" w:hAnsi="Traditional Arabic" w:cs="Traditional Arabic"/>
          <w:sz w:val="32"/>
          <w:szCs w:val="32"/>
          <w:rtl/>
        </w:rPr>
      </w:pPr>
      <w:r w:rsidRPr="0009519A">
        <w:rPr>
          <w:rFonts w:ascii="Traditional Arabic" w:hAnsi="Traditional Arabic" w:cs="Traditional Arabic"/>
          <w:sz w:val="32"/>
          <w:szCs w:val="32"/>
          <w:rtl/>
        </w:rPr>
        <w:lastRenderedPageBreak/>
        <w:t xml:space="preserve">فبعد أن ألقى عمرو بن العاص كتاب عمر على الجنود استدعى عبادة بن الصامت وسلم إليه الراية، </w:t>
      </w:r>
      <w:r w:rsidR="007063D8" w:rsidRPr="0009519A">
        <w:rPr>
          <w:rFonts w:ascii="Traditional Arabic" w:hAnsi="Traditional Arabic" w:cs="Traditional Arabic"/>
          <w:sz w:val="32"/>
          <w:szCs w:val="32"/>
          <w:rtl/>
        </w:rPr>
        <w:t>فشن المسلمون هجمة شديدة وفتحوا المدينة.</w:t>
      </w:r>
    </w:p>
    <w:p w:rsidR="004511A7" w:rsidRPr="0009519A" w:rsidRDefault="008F3F6A" w:rsidP="008F3F6A">
      <w:pPr>
        <w:autoSpaceDE w:val="0"/>
        <w:autoSpaceDN w:val="0"/>
        <w:bidi/>
        <w:adjustRightInd w:val="0"/>
        <w:spacing w:after="0" w:line="240" w:lineRule="auto"/>
        <w:jc w:val="both"/>
        <w:rPr>
          <w:rFonts w:ascii="Traditional Arabic" w:hAnsi="Traditional Arabic" w:cs="Traditional Arabic"/>
          <w:sz w:val="32"/>
          <w:szCs w:val="32"/>
          <w:rtl/>
        </w:rPr>
      </w:pPr>
      <w:r w:rsidRPr="008F3F6A">
        <w:rPr>
          <w:rFonts w:ascii="Traditional Arabic" w:hAnsi="Traditional Arabic" w:cs="Traditional Arabic" w:hint="cs"/>
          <w:b/>
          <w:bCs/>
          <w:sz w:val="32"/>
          <w:szCs w:val="32"/>
          <w:rtl/>
        </w:rPr>
        <w:t xml:space="preserve">حقيقة </w:t>
      </w:r>
      <w:r w:rsidR="004511A7" w:rsidRPr="008F3F6A">
        <w:rPr>
          <w:rFonts w:ascii="Traditional Arabic" w:hAnsi="Traditional Arabic" w:cs="Traditional Arabic" w:hint="cs"/>
          <w:b/>
          <w:bCs/>
          <w:sz w:val="32"/>
          <w:szCs w:val="32"/>
          <w:rtl/>
        </w:rPr>
        <w:t>حرق مكتبة الإسكندرية</w:t>
      </w:r>
      <w:r w:rsidRPr="008F3F6A">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يثار اعتراض بأن </w:t>
      </w:r>
      <w:r w:rsidR="004511A7" w:rsidRPr="0009519A">
        <w:rPr>
          <w:rFonts w:ascii="Traditional Arabic" w:hAnsi="Traditional Arabic" w:cs="Traditional Arabic" w:hint="cs"/>
          <w:sz w:val="32"/>
          <w:szCs w:val="32"/>
          <w:rtl/>
        </w:rPr>
        <w:t xml:space="preserve">سيدنا عمر </w:t>
      </w:r>
      <w:r w:rsidR="004511A7" w:rsidRPr="0009519A">
        <w:rPr>
          <w:rFonts w:ascii="Traditional Arabic" w:hAnsi="Traditional Arabic" w:cs="Traditional Arabic" w:hint="cs"/>
          <w:sz w:val="32"/>
          <w:szCs w:val="32"/>
        </w:rPr>
        <w:sym w:font="AGA Arabesque" w:char="F074"/>
      </w:r>
      <w:r w:rsidR="004511A7" w:rsidRPr="0009519A">
        <w:rPr>
          <w:rFonts w:ascii="Traditional Arabic" w:hAnsi="Traditional Arabic" w:cs="Traditional Arabic" w:hint="cs"/>
          <w:sz w:val="32"/>
          <w:szCs w:val="32"/>
          <w:rtl/>
        </w:rPr>
        <w:t xml:space="preserve"> أمر بحرق مكتبة كبيرة في الإسكندرية وبذلك يحاولون خلق انطباع أن المسلمين كانوا يعارضون العلم والعقل كثيرا </w:t>
      </w:r>
      <w:r>
        <w:rPr>
          <w:rFonts w:ascii="Traditional Arabic" w:hAnsi="Traditional Arabic" w:cs="Traditional Arabic" w:hint="cs"/>
          <w:sz w:val="32"/>
          <w:szCs w:val="32"/>
          <w:rtl/>
        </w:rPr>
        <w:t>و</w:t>
      </w:r>
      <w:r w:rsidR="004511A7" w:rsidRPr="0009519A">
        <w:rPr>
          <w:rFonts w:ascii="Traditional Arabic" w:hAnsi="Traditional Arabic" w:cs="Traditional Arabic" w:hint="cs"/>
          <w:sz w:val="32"/>
          <w:szCs w:val="32"/>
          <w:rtl/>
        </w:rPr>
        <w:t xml:space="preserve">قد دحض كثير من الباحثين ومنهم مسيحيون وأوروبيون هذا الأمر، وأثبتوا أن قصة حرق مكتبة الإسكندرية مخترعة وملفقة تماما. </w:t>
      </w:r>
      <w:r>
        <w:rPr>
          <w:rFonts w:ascii="Traditional Arabic" w:hAnsi="Traditional Arabic" w:cs="Traditional Arabic" w:hint="cs"/>
          <w:sz w:val="32"/>
          <w:szCs w:val="32"/>
          <w:rtl/>
        </w:rPr>
        <w:t>ف</w:t>
      </w:r>
      <w:r w:rsidR="004511A7" w:rsidRPr="0009519A">
        <w:rPr>
          <w:rFonts w:ascii="Traditional Arabic" w:hAnsi="Traditional Arabic" w:cs="Traditional Arabic" w:hint="cs"/>
          <w:sz w:val="32"/>
          <w:szCs w:val="32"/>
          <w:rtl/>
        </w:rPr>
        <w:t xml:space="preserve">تعاليم الإسلام لا تجيز حرق كتب اليهود والنصارى التي تم العثور عليها في الحرب، كما أن الإسلام أجاز الاستفادة من كتب العلوم سوى كتب الفلسفة والشعر والدين. لقد نهى الإسلام عن إلحاق الضرر بالكنائس وما يتعلق بها في المناطق المفتوحة، فهل يقبل العقل في ضوء ذلك كله أن يأمر أمير المؤمنين بحرق مكتبة الإسكندرية؟ </w:t>
      </w:r>
    </w:p>
    <w:p w:rsidR="00CB3E3F" w:rsidRPr="0009519A" w:rsidRDefault="00CB3E3F" w:rsidP="00F5021A">
      <w:pPr>
        <w:bidi/>
        <w:spacing w:after="0" w:line="240" w:lineRule="auto"/>
        <w:jc w:val="both"/>
        <w:rPr>
          <w:rFonts w:ascii="Jameel Noori Nastaleeq" w:hAnsi="Jameel Noori Nastaleeq" w:cs="Jameel Noori Nastaleeq"/>
          <w:sz w:val="32"/>
          <w:szCs w:val="32"/>
          <w:rtl/>
        </w:rPr>
      </w:pPr>
      <w:r w:rsidRPr="00F5021A">
        <w:rPr>
          <w:rFonts w:ascii="AGA Arabesque" w:hAnsi="AGA Arabesque" w:cs="Traditional Arabic" w:hint="cs"/>
          <w:b/>
          <w:bCs/>
          <w:sz w:val="32"/>
          <w:szCs w:val="32"/>
          <w:u w:val="single"/>
          <w:rtl/>
        </w:rPr>
        <w:t>فتح برقة وطرابلس:</w:t>
      </w:r>
      <w:r w:rsidRPr="0009519A">
        <w:rPr>
          <w:rFonts w:ascii="AGA Arabesque" w:hAnsi="AGA Arabesque" w:cs="Traditional Arabic" w:hint="cs"/>
          <w:sz w:val="32"/>
          <w:szCs w:val="32"/>
          <w:rtl/>
        </w:rPr>
        <w:t xml:space="preserve"> </w:t>
      </w:r>
      <w:r w:rsidRPr="0009519A">
        <w:rPr>
          <w:rFonts w:ascii="AGA Arabesque" w:hAnsi="AGA Arabesque" w:cs="Traditional Arabic"/>
          <w:sz w:val="32"/>
          <w:szCs w:val="32"/>
          <w:rtl/>
        </w:rPr>
        <w:t xml:space="preserve">وسار عمرو </w:t>
      </w:r>
      <w:r w:rsidRPr="0009519A">
        <w:rPr>
          <w:rFonts w:ascii="AGA Arabesque" w:hAnsi="AGA Arabesque" w:cs="Traditional Arabic" w:hint="cs"/>
          <w:sz w:val="32"/>
          <w:szCs w:val="32"/>
          <w:rtl/>
        </w:rPr>
        <w:t xml:space="preserve">بن العاص </w:t>
      </w:r>
      <w:r w:rsidRPr="0009519A">
        <w:rPr>
          <w:rFonts w:ascii="AGA Arabesque" w:hAnsi="AGA Arabesque" w:cs="Traditional Arabic"/>
          <w:sz w:val="32"/>
          <w:szCs w:val="32"/>
          <w:rtl/>
        </w:rPr>
        <w:t xml:space="preserve">بعد أن استقر له فتح مصر ليؤمن فتوحه من ناحية الغرب إذ كانت للروم قوات في برقة وطرابلس تتحصن هناك، فلم يلق </w:t>
      </w:r>
      <w:r w:rsidR="008C5ECA" w:rsidRPr="0009519A">
        <w:rPr>
          <w:rFonts w:ascii="AGA Arabesque" w:hAnsi="AGA Arabesque" w:cs="Traditional Arabic"/>
          <w:sz w:val="32"/>
          <w:szCs w:val="32"/>
          <w:rtl/>
        </w:rPr>
        <w:t>كيد</w:t>
      </w:r>
      <w:r w:rsidR="008C5ECA" w:rsidRPr="0009519A">
        <w:rPr>
          <w:rFonts w:ascii="AGA Arabesque" w:hAnsi="AGA Arabesque" w:cs="Traditional Arabic" w:hint="cs"/>
          <w:sz w:val="32"/>
          <w:szCs w:val="32"/>
          <w:rtl/>
        </w:rPr>
        <w:t>ًا</w:t>
      </w:r>
      <w:r w:rsidR="008C5ECA" w:rsidRPr="0009519A">
        <w:rPr>
          <w:rFonts w:ascii="AGA Arabesque" w:hAnsi="AGA Arabesque" w:cs="Traditional Arabic"/>
          <w:sz w:val="32"/>
          <w:szCs w:val="32"/>
          <w:rtl/>
        </w:rPr>
        <w:t xml:space="preserve"> </w:t>
      </w:r>
      <w:r w:rsidRPr="0009519A">
        <w:rPr>
          <w:rFonts w:ascii="AGA Arabesque" w:hAnsi="AGA Arabesque" w:cs="Traditional Arabic"/>
          <w:sz w:val="32"/>
          <w:szCs w:val="32"/>
          <w:rtl/>
        </w:rPr>
        <w:t>في طريقه إليها، فلما وصلها صالحه أهلها على أداء الجزية</w:t>
      </w:r>
      <w:r w:rsidRPr="0009519A">
        <w:rPr>
          <w:rFonts w:ascii="AGA Arabesque" w:hAnsi="AGA Arabesque" w:cs="Traditional Arabic" w:hint="cs"/>
          <w:sz w:val="32"/>
          <w:szCs w:val="32"/>
          <w:rtl/>
        </w:rPr>
        <w:t>.</w:t>
      </w:r>
      <w:r w:rsidRPr="0009519A">
        <w:rPr>
          <w:rFonts w:ascii="AGA Arabesque" w:hAnsi="AGA Arabesque" w:cs="Traditional Arabic"/>
          <w:sz w:val="32"/>
          <w:szCs w:val="32"/>
          <w:rtl/>
        </w:rPr>
        <w:t xml:space="preserve"> </w:t>
      </w:r>
    </w:p>
    <w:p w:rsidR="00310468" w:rsidRDefault="00CB3E3F" w:rsidP="00302CDA">
      <w:pPr>
        <w:bidi/>
        <w:spacing w:after="0" w:line="240" w:lineRule="auto"/>
        <w:jc w:val="both"/>
        <w:rPr>
          <w:rFonts w:ascii="AGA Arabesque" w:hAnsi="AGA Arabesque" w:cs="Traditional Arabic"/>
          <w:sz w:val="32"/>
          <w:szCs w:val="32"/>
          <w:rtl/>
        </w:rPr>
      </w:pPr>
      <w:r w:rsidRPr="0009519A">
        <w:rPr>
          <w:rFonts w:ascii="AGA Arabesque" w:hAnsi="AGA Arabesque" w:cs="Traditional Arabic"/>
          <w:sz w:val="32"/>
          <w:szCs w:val="32"/>
          <w:rtl/>
        </w:rPr>
        <w:t xml:space="preserve">ثم سار عمرو </w:t>
      </w:r>
      <w:r w:rsidRPr="0009519A">
        <w:rPr>
          <w:rFonts w:ascii="AGA Arabesque" w:hAnsi="AGA Arabesque" w:cs="Traditional Arabic" w:hint="cs"/>
          <w:sz w:val="32"/>
          <w:szCs w:val="32"/>
          <w:rtl/>
        </w:rPr>
        <w:t xml:space="preserve">بن العاص </w:t>
      </w:r>
      <w:r w:rsidRPr="0009519A">
        <w:rPr>
          <w:rFonts w:ascii="AGA Arabesque" w:hAnsi="AGA Arabesque" w:cs="Traditional Arabic"/>
          <w:sz w:val="32"/>
          <w:szCs w:val="32"/>
          <w:rtl/>
        </w:rPr>
        <w:t xml:space="preserve">إثر ذلك إلى طرابلس ذات الحصون المنيعة، وبها جيش رومي كبير، فأغلقت أبوابها وصبرت على الحصار الذي استمر </w:t>
      </w:r>
      <w:r w:rsidR="00302CDA" w:rsidRPr="0009519A">
        <w:rPr>
          <w:rFonts w:ascii="AGA Arabesque" w:hAnsi="AGA Arabesque" w:cs="Traditional Arabic"/>
          <w:sz w:val="32"/>
          <w:szCs w:val="32"/>
          <w:rtl/>
        </w:rPr>
        <w:t>شهر</w:t>
      </w:r>
      <w:r w:rsidR="00302CDA" w:rsidRPr="0009519A">
        <w:rPr>
          <w:rFonts w:ascii="AGA Arabesque" w:hAnsi="AGA Arabesque" w:cs="Traditional Arabic" w:hint="cs"/>
          <w:sz w:val="32"/>
          <w:szCs w:val="32"/>
          <w:rtl/>
        </w:rPr>
        <w:t>ًا</w:t>
      </w:r>
      <w:r w:rsidR="00302CDA" w:rsidRPr="0009519A">
        <w:rPr>
          <w:rFonts w:ascii="AGA Arabesque" w:hAnsi="AGA Arabesque" w:cs="Traditional Arabic"/>
          <w:sz w:val="32"/>
          <w:szCs w:val="32"/>
          <w:rtl/>
        </w:rPr>
        <w:t xml:space="preserve"> </w:t>
      </w:r>
      <w:r w:rsidR="00302CDA" w:rsidRPr="0009519A">
        <w:rPr>
          <w:rFonts w:ascii="AGA Arabesque" w:hAnsi="AGA Arabesque" w:cs="Traditional Arabic" w:hint="cs"/>
          <w:sz w:val="32"/>
          <w:szCs w:val="32"/>
          <w:rtl/>
        </w:rPr>
        <w:t>لم</w:t>
      </w:r>
      <w:r w:rsidR="00302CDA" w:rsidRPr="0009519A">
        <w:rPr>
          <w:rFonts w:ascii="AGA Arabesque" w:hAnsi="AGA Arabesque" w:cs="Traditional Arabic"/>
          <w:sz w:val="32"/>
          <w:szCs w:val="32"/>
          <w:rtl/>
        </w:rPr>
        <w:t xml:space="preserve"> </w:t>
      </w:r>
      <w:r w:rsidRPr="0009519A">
        <w:rPr>
          <w:rFonts w:ascii="AGA Arabesque" w:hAnsi="AGA Arabesque" w:cs="Traditional Arabic"/>
          <w:sz w:val="32"/>
          <w:szCs w:val="32"/>
          <w:rtl/>
        </w:rPr>
        <w:t>يقدر المسلمون منها على شيء</w:t>
      </w:r>
      <w:r w:rsidR="00302CDA" w:rsidRPr="0009519A">
        <w:rPr>
          <w:rFonts w:ascii="AGA Arabesque" w:hAnsi="AGA Arabesque" w:cs="Traditional Arabic" w:hint="cs"/>
          <w:sz w:val="32"/>
          <w:szCs w:val="32"/>
          <w:rtl/>
        </w:rPr>
        <w:t>،</w:t>
      </w:r>
      <w:r w:rsidRPr="0009519A">
        <w:rPr>
          <w:rFonts w:ascii="AGA Arabesque" w:hAnsi="AGA Arabesque" w:cs="Traditional Arabic"/>
          <w:sz w:val="32"/>
          <w:szCs w:val="32"/>
          <w:rtl/>
        </w:rPr>
        <w:t xml:space="preserve"> وكان البحر من ورائها </w:t>
      </w:r>
      <w:r w:rsidR="00302CDA" w:rsidRPr="0009519A">
        <w:rPr>
          <w:rFonts w:ascii="AGA Arabesque" w:hAnsi="AGA Arabesque" w:cs="Traditional Arabic" w:hint="cs"/>
          <w:sz w:val="32"/>
          <w:szCs w:val="32"/>
          <w:rtl/>
        </w:rPr>
        <w:t>ملت</w:t>
      </w:r>
      <w:r w:rsidR="00302CDA" w:rsidRPr="0009519A">
        <w:rPr>
          <w:rFonts w:ascii="AGA Arabesque" w:hAnsi="AGA Arabesque" w:cs="Traditional Arabic"/>
          <w:sz w:val="32"/>
          <w:szCs w:val="32"/>
          <w:rtl/>
        </w:rPr>
        <w:t>صق</w:t>
      </w:r>
      <w:r w:rsidR="00302CDA" w:rsidRPr="0009519A">
        <w:rPr>
          <w:rFonts w:ascii="AGA Arabesque" w:hAnsi="AGA Arabesque" w:cs="Traditional Arabic" w:hint="cs"/>
          <w:sz w:val="32"/>
          <w:szCs w:val="32"/>
          <w:rtl/>
        </w:rPr>
        <w:t>ًا</w:t>
      </w:r>
      <w:r w:rsidR="00302CDA" w:rsidRPr="0009519A">
        <w:rPr>
          <w:rFonts w:ascii="AGA Arabesque" w:hAnsi="AGA Arabesque" w:cs="Traditional Arabic"/>
          <w:sz w:val="32"/>
          <w:szCs w:val="32"/>
          <w:rtl/>
        </w:rPr>
        <w:t xml:space="preserve"> </w:t>
      </w:r>
      <w:r w:rsidRPr="0009519A">
        <w:rPr>
          <w:rFonts w:ascii="AGA Arabesque" w:hAnsi="AGA Arabesque" w:cs="Traditional Arabic"/>
          <w:sz w:val="32"/>
          <w:szCs w:val="32"/>
          <w:rtl/>
        </w:rPr>
        <w:t>ببيوت المدينة، ولم يكن بين المدينة والبحر سور، فاستبانت جماعة من قوات المسلمين الأمر، فتسللت إلى المدينة من جهة البحر، وكبروا؛ وغنم المسلمون ما بالمدينة، وبث عمرو قواته فيما حولها</w:t>
      </w:r>
      <w:r w:rsidR="00310468">
        <w:rPr>
          <w:rFonts w:ascii="AGA Arabesque" w:hAnsi="AGA Arabesque" w:cs="Traditional Arabic" w:hint="cs"/>
          <w:sz w:val="32"/>
          <w:szCs w:val="32"/>
          <w:rtl/>
        </w:rPr>
        <w:t>.</w:t>
      </w:r>
    </w:p>
    <w:p w:rsidR="00CB3E3F" w:rsidRPr="0009519A" w:rsidRDefault="00CB3E3F" w:rsidP="00310468">
      <w:pPr>
        <w:bidi/>
        <w:spacing w:after="0" w:line="240" w:lineRule="auto"/>
        <w:jc w:val="both"/>
        <w:rPr>
          <w:rFonts w:ascii="AGA Arabesque" w:hAnsi="AGA Arabesque" w:cs="Traditional Arabic"/>
          <w:sz w:val="32"/>
          <w:szCs w:val="32"/>
          <w:rtl/>
        </w:rPr>
      </w:pPr>
      <w:r w:rsidRPr="0009519A">
        <w:rPr>
          <w:rFonts w:ascii="AGA Arabesque" w:hAnsi="AGA Arabesque" w:cs="Traditional Arabic"/>
          <w:sz w:val="32"/>
          <w:szCs w:val="32"/>
          <w:rtl/>
        </w:rPr>
        <w:t>أراد عمرو أن يستكمل فتوحه في الغرب ويسير إلى تونس وأراضي إفريقية ليفتحها، فكتب بذلك إلى عمر بن الخطاب، غير أن الخليفة كان يخشى على جيوش المسلمين من الانسياح في جبهة جديدة ولم يطمئن بعد إلى ما فتحت في زحفها السريع من الشام إلى طرابلس، فأمر القوات الإسلامية بالتوقف عند طرابلس</w:t>
      </w:r>
      <w:r w:rsidRPr="0009519A">
        <w:rPr>
          <w:rFonts w:ascii="AGA Arabesque" w:hAnsi="AGA Arabesque" w:cs="Traditional Arabic" w:hint="cs"/>
          <w:sz w:val="32"/>
          <w:szCs w:val="32"/>
          <w:rtl/>
        </w:rPr>
        <w:t>.</w:t>
      </w:r>
    </w:p>
    <w:p w:rsidR="00F5021A" w:rsidRDefault="00CB3E3F" w:rsidP="00F5021A">
      <w:pPr>
        <w:bidi/>
        <w:spacing w:after="0" w:line="240" w:lineRule="auto"/>
        <w:jc w:val="both"/>
        <w:rPr>
          <w:rFonts w:ascii="AGA Arabesque" w:hAnsi="AGA Arabesque" w:cs="Traditional Arabic"/>
          <w:sz w:val="32"/>
          <w:szCs w:val="32"/>
          <w:rtl/>
        </w:rPr>
      </w:pPr>
      <w:r w:rsidRPr="0009519A">
        <w:rPr>
          <w:rFonts w:ascii="AGA Arabesque" w:hAnsi="AGA Arabesque" w:cs="Traditional Arabic"/>
          <w:sz w:val="32"/>
          <w:szCs w:val="32"/>
          <w:rtl/>
        </w:rPr>
        <w:t xml:space="preserve"> وبذلك امتدت دولة الإسلام في عصر عمر بن الخطاب </w:t>
      </w:r>
      <w:r w:rsidR="00302CDA" w:rsidRPr="0009519A">
        <w:rPr>
          <w:rFonts w:ascii="AGA Arabesque" w:hAnsi="AGA Arabesque" w:cs="Traditional Arabic"/>
          <w:sz w:val="32"/>
          <w:szCs w:val="32"/>
        </w:rPr>
        <w:sym w:font="AGA Arabesque" w:char="F074"/>
      </w:r>
      <w:r w:rsidR="00302CDA" w:rsidRPr="0009519A">
        <w:rPr>
          <w:rFonts w:ascii="AGA Arabesque" w:hAnsi="AGA Arabesque" w:cs="Traditional Arabic" w:hint="cs"/>
          <w:sz w:val="32"/>
          <w:szCs w:val="32"/>
          <w:rtl/>
        </w:rPr>
        <w:t xml:space="preserve"> </w:t>
      </w:r>
      <w:r w:rsidRPr="0009519A">
        <w:rPr>
          <w:rFonts w:ascii="AGA Arabesque" w:hAnsi="AGA Arabesque" w:cs="Traditional Arabic"/>
          <w:sz w:val="32"/>
          <w:szCs w:val="32"/>
          <w:rtl/>
        </w:rPr>
        <w:t xml:space="preserve">لتشمل مساحة شاسعة من الأرض يحدها من الشرق نهر جيحون والسند ومن الغرب بلاد إفريقية </w:t>
      </w:r>
      <w:r w:rsidR="00302CDA" w:rsidRPr="0009519A">
        <w:rPr>
          <w:rFonts w:ascii="AGA Arabesque" w:hAnsi="AGA Arabesque" w:cs="Traditional Arabic"/>
          <w:sz w:val="32"/>
          <w:szCs w:val="32"/>
          <w:rtl/>
        </w:rPr>
        <w:t>وصحرا</w:t>
      </w:r>
      <w:r w:rsidR="00302CDA" w:rsidRPr="0009519A">
        <w:rPr>
          <w:rFonts w:ascii="AGA Arabesque" w:hAnsi="AGA Arabesque" w:cs="Traditional Arabic" w:hint="cs"/>
          <w:sz w:val="32"/>
          <w:szCs w:val="32"/>
          <w:rtl/>
        </w:rPr>
        <w:t>ئ</w:t>
      </w:r>
      <w:r w:rsidR="00302CDA" w:rsidRPr="0009519A">
        <w:rPr>
          <w:rFonts w:ascii="AGA Arabesque" w:hAnsi="AGA Arabesque" w:cs="Traditional Arabic"/>
          <w:sz w:val="32"/>
          <w:szCs w:val="32"/>
          <w:rtl/>
        </w:rPr>
        <w:t>ها</w:t>
      </w:r>
      <w:r w:rsidRPr="0009519A">
        <w:rPr>
          <w:rFonts w:ascii="AGA Arabesque" w:hAnsi="AGA Arabesque" w:cs="Traditional Arabic"/>
          <w:sz w:val="32"/>
          <w:szCs w:val="32"/>
          <w:rtl/>
        </w:rPr>
        <w:t xml:space="preserve">، ومن الشمال جبال آسيا الصغرى وأراضي أرمينية، ومن الجنوب المحيط الهادي وبلاد النوبة في دولة عالمية واحدة متعددة الأجناس والديانات والنحل والعادات، </w:t>
      </w:r>
    </w:p>
    <w:p w:rsidR="00CB3E3F" w:rsidRPr="0009519A" w:rsidRDefault="00CB3E3F" w:rsidP="00310468">
      <w:pPr>
        <w:bidi/>
        <w:spacing w:after="0" w:line="240" w:lineRule="auto"/>
        <w:jc w:val="both"/>
        <w:rPr>
          <w:rFonts w:ascii="AGA Arabesque" w:hAnsi="AGA Arabesque" w:cs="Traditional Arabic"/>
          <w:sz w:val="32"/>
          <w:szCs w:val="32"/>
          <w:rtl/>
        </w:rPr>
      </w:pPr>
      <w:r w:rsidRPr="0009519A">
        <w:rPr>
          <w:rFonts w:ascii="AGA Arabesque" w:hAnsi="AGA Arabesque" w:cs="Traditional Arabic" w:hint="cs"/>
          <w:sz w:val="32"/>
          <w:szCs w:val="32"/>
          <w:rtl/>
        </w:rPr>
        <w:t>قال المصلح الموعود وهو يذكر كيف كانت عبادات المسلمين أثناء الحروب: يترقى كل شيء في الدنيا خطوة بخطوة وحتى الأعمال الكبيرة لا تُنجز فجأة بل تُنجز شيئا فشيئا، فما كان المسلمون جميعا يصلون صلاة التهجد في زمن النبي أيضا بل كانوا يُعوَّدون شيئا فشيئا حتى جاء زمن عمر حين كان المسلمون يصلون صلاة التهجد في أيام الحرب أيضا</w:t>
      </w:r>
      <w:r w:rsidR="00310468">
        <w:rPr>
          <w:rFonts w:ascii="AGA Arabesque" w:hAnsi="AGA Arabesque" w:cs="Traditional Arabic" w:hint="cs"/>
          <w:sz w:val="32"/>
          <w:szCs w:val="32"/>
          <w:rtl/>
        </w:rPr>
        <w:t>.</w:t>
      </w:r>
    </w:p>
    <w:p w:rsidR="004511A7" w:rsidRPr="003161E8" w:rsidRDefault="00CB3E3F" w:rsidP="0036009E">
      <w:pPr>
        <w:bidi/>
        <w:spacing w:after="0" w:line="240" w:lineRule="auto"/>
        <w:jc w:val="both"/>
        <w:rPr>
          <w:rFonts w:ascii="Jameel Noori Nastaleeq" w:hAnsi="Jameel Noori Nastaleeq" w:cs="Traditional Arabic"/>
          <w:b/>
          <w:bCs/>
          <w:sz w:val="36"/>
          <w:szCs w:val="36"/>
          <w:rtl/>
          <w:lang w:val="en-GB"/>
        </w:rPr>
      </w:pPr>
      <w:r w:rsidRPr="0036009E">
        <w:rPr>
          <w:rFonts w:ascii="AGA Arabesque" w:hAnsi="AGA Arabesque" w:cs="Traditional Arabic" w:hint="cs"/>
          <w:b/>
          <w:bCs/>
          <w:sz w:val="36"/>
          <w:szCs w:val="36"/>
          <w:rtl/>
        </w:rPr>
        <w:t>قال المصلح الموعود ناصحا الجماعة: تأتي المصائب ولا بد من مواجهة المشاكل للرقي الروحاني.</w:t>
      </w:r>
      <w:r w:rsidR="00F01832" w:rsidRPr="0036009E">
        <w:rPr>
          <w:rFonts w:ascii="AGA Arabesque" w:hAnsi="AGA Arabesque" w:cs="Traditional Arabic" w:hint="cs"/>
          <w:b/>
          <w:bCs/>
          <w:sz w:val="36"/>
          <w:szCs w:val="36"/>
          <w:rtl/>
        </w:rPr>
        <w:t xml:space="preserve">.. </w:t>
      </w:r>
      <w:r w:rsidRPr="0036009E">
        <w:rPr>
          <w:rFonts w:ascii="AGA Arabesque" w:hAnsi="AGA Arabesque" w:cs="Traditional Arabic" w:hint="cs"/>
          <w:b/>
          <w:bCs/>
          <w:sz w:val="36"/>
          <w:szCs w:val="36"/>
          <w:rtl/>
        </w:rPr>
        <w:t xml:space="preserve">فاعلموا أن المصائب والمشاكل </w:t>
      </w:r>
      <w:r w:rsidR="00302CDA" w:rsidRPr="0036009E">
        <w:rPr>
          <w:rFonts w:ascii="AGA Arabesque" w:hAnsi="AGA Arabesque" w:cs="Traditional Arabic" w:hint="cs"/>
          <w:b/>
          <w:bCs/>
          <w:sz w:val="36"/>
          <w:szCs w:val="36"/>
          <w:rtl/>
        </w:rPr>
        <w:t>هي التي</w:t>
      </w:r>
      <w:r w:rsidRPr="0036009E">
        <w:rPr>
          <w:rFonts w:ascii="AGA Arabesque" w:hAnsi="AGA Arabesque" w:cs="Traditional Arabic" w:hint="cs"/>
          <w:b/>
          <w:bCs/>
          <w:sz w:val="36"/>
          <w:szCs w:val="36"/>
          <w:rtl/>
        </w:rPr>
        <w:t xml:space="preserve"> تُقرّبنا إلى الله تعالى وهي التي تتسبب في الفتوح، وإذا تخلّفْنا في هذه الأمور خائفين ولم نتوجه إلى إصلاح أنفسنا فلا يمكن أن نترقى. إلأ أننا حين نحرز الترقيات وتزول عنا المصائب فحينها أيضا يجب أن تدوم علاقتنا بالله تعالى. ولكن في هذه الأيام يجب أن نتوجه بشكل خاص إلى الله تعالى وإلى رقينا الروحاني وإلى إصلاحنا. وكتب المصلح الموعود أننا إن لم نفهم هذا الشيء فلم نفهم أي شيء، ولكل أحمدي أن يفهم ذلك في هذه الأيام أيضا. </w:t>
      </w:r>
      <w:bookmarkStart w:id="0" w:name="_GoBack"/>
      <w:bookmarkEnd w:id="0"/>
    </w:p>
    <w:sectPr w:rsidR="004511A7" w:rsidRPr="003161E8" w:rsidSect="00F5021A">
      <w:pgSz w:w="12240" w:h="15840"/>
      <w:pgMar w:top="851" w:right="899" w:bottom="567"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20"/>
  <w:characterSpacingControl w:val="doNotCompress"/>
  <w:compat/>
  <w:rsids>
    <w:rsidRoot w:val="00FE0742"/>
    <w:rsid w:val="00052AB3"/>
    <w:rsid w:val="0009519A"/>
    <w:rsid w:val="000C7410"/>
    <w:rsid w:val="000F1A1C"/>
    <w:rsid w:val="00190BAA"/>
    <w:rsid w:val="00197C1D"/>
    <w:rsid w:val="002B365E"/>
    <w:rsid w:val="002F6F1F"/>
    <w:rsid w:val="00302CDA"/>
    <w:rsid w:val="00310468"/>
    <w:rsid w:val="003161E8"/>
    <w:rsid w:val="0036009E"/>
    <w:rsid w:val="003D0C34"/>
    <w:rsid w:val="003D108C"/>
    <w:rsid w:val="003F140A"/>
    <w:rsid w:val="003F2567"/>
    <w:rsid w:val="004104B9"/>
    <w:rsid w:val="004511A7"/>
    <w:rsid w:val="004D6CF7"/>
    <w:rsid w:val="004D7447"/>
    <w:rsid w:val="005153AD"/>
    <w:rsid w:val="0052021B"/>
    <w:rsid w:val="0055243C"/>
    <w:rsid w:val="00597B37"/>
    <w:rsid w:val="005A3926"/>
    <w:rsid w:val="00631D5A"/>
    <w:rsid w:val="0069678B"/>
    <w:rsid w:val="007044B8"/>
    <w:rsid w:val="007063D8"/>
    <w:rsid w:val="0074145A"/>
    <w:rsid w:val="0077691E"/>
    <w:rsid w:val="007D178B"/>
    <w:rsid w:val="007D5E12"/>
    <w:rsid w:val="007D6CD8"/>
    <w:rsid w:val="008B51AC"/>
    <w:rsid w:val="008C5ECA"/>
    <w:rsid w:val="008F3F6A"/>
    <w:rsid w:val="009260ED"/>
    <w:rsid w:val="009440F2"/>
    <w:rsid w:val="009669A1"/>
    <w:rsid w:val="009B615A"/>
    <w:rsid w:val="00AA6A92"/>
    <w:rsid w:val="00CB3E3F"/>
    <w:rsid w:val="00D103FB"/>
    <w:rsid w:val="00D81012"/>
    <w:rsid w:val="00EC7E64"/>
    <w:rsid w:val="00EE095F"/>
    <w:rsid w:val="00F01832"/>
    <w:rsid w:val="00F172D1"/>
    <w:rsid w:val="00F5021A"/>
    <w:rsid w:val="00F50D21"/>
    <w:rsid w:val="00F965AD"/>
    <w:rsid w:val="00FE07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Nadeem</cp:lastModifiedBy>
  <cp:revision>3</cp:revision>
  <dcterms:created xsi:type="dcterms:W3CDTF">2021-10-03T13:15:00Z</dcterms:created>
  <dcterms:modified xsi:type="dcterms:W3CDTF">2021-10-04T10:32:00Z</dcterms:modified>
</cp:coreProperties>
</file>